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4.0" w:type="dxa"/>
        <w:jc w:val="left"/>
        <w:tblInd w:w="-108.0" w:type="dxa"/>
        <w:tblLayout w:type="fixed"/>
        <w:tblLook w:val="0000"/>
      </w:tblPr>
      <w:tblGrid>
        <w:gridCol w:w="5495"/>
        <w:gridCol w:w="4349"/>
        <w:tblGridChange w:id="0">
          <w:tblGrid>
            <w:gridCol w:w="5495"/>
            <w:gridCol w:w="4349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Címzett: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Feladó: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Főv. Közterületfenntartó Nonprofit Zrt.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1098 Budapest, Ecseri út 8-12.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01" w:right="0" w:firstLine="113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T&amp;G Health Kft.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1015 Budapest Ostrom u. 16.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1439 Budapest, Pf. 637.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01" w:right="0" w:firstLine="113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titkarsag@primamedica.hu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+3614596700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01" w:right="0" w:firstLine="113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+36706212093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fkfzrt@fkf.hu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01" w:right="0" w:firstLine="113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Iktatási szám: 20150402/1/TG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Fizető azonosító: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533096109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Szerződés száma: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62660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Kérelem szerződés módosításra cégadatok változása miatt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Tisztelt Demjén Katalin!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Köszönettel vettem részünkre a tegnapi kap kézbesített S/91236/15 nyilvántartási számú szerződést (iktatási szám: 19327/2/2015).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FKF Zrt és a T&amp;G Health Kft között 2007.05.01.-én létrejött szerződéshez képest a T&amp;G Health Kft. cégadataiban változás történt, ezért kérem módosítani a szerződést az alábbi adatok alapján és aláírásra részünkre ismételten kiküldeni: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cégnév: T&amp;G Health Kft.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székhely: 1015 Budapest, Ostrom u. 16. fsz. 1.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számlázási cím: 1015 Budapest, Ostrom u. 16. fsz. 1.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levelezési cím: 1015 Budapest, Ostrom u. 16. fsz. 1.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cégjegyzékszám: 01-09-879970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adószám: 13280484-2-41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bankszámlaszám: 14100244-76702049-01000008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igényelt gyűjtőtartály: 1 db 240 l-es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Melléklet: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T&amp;G Health Kft. cégkivonat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2 pld Szerződés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Budapest, 2015. április 2.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708.99999999999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……………….................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708.99999999999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Dr. Babai László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708.99999999999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Ügyvezető igazgató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708.99999999999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T&amp;G Health Kft.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708.99999999999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+36309651129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pgSz w:h="16838" w:w="11906" w:orient="portrait"/>
      <w:pgMar w:bottom="1106" w:top="2099" w:left="737" w:right="737" w:header="709" w:footer="98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4175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-453389</wp:posOffset>
          </wp:positionH>
          <wp:positionV relativeFrom="paragraph">
            <wp:posOffset>0</wp:posOffset>
          </wp:positionV>
          <wp:extent cx="7547610" cy="66929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7610" cy="6692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1049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4991100</wp:posOffset>
              </wp:positionH>
              <wp:positionV relativeFrom="paragraph">
                <wp:posOffset>-101599</wp:posOffset>
              </wp:positionV>
              <wp:extent cx="1609725" cy="8096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45900" y="3379950"/>
                        <a:ext cx="16002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4991100</wp:posOffset>
              </wp:positionH>
              <wp:positionV relativeFrom="paragraph">
                <wp:posOffset>-101599</wp:posOffset>
              </wp:positionV>
              <wp:extent cx="1609725" cy="80962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72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-458469</wp:posOffset>
          </wp:positionH>
          <wp:positionV relativeFrom="paragraph">
            <wp:posOffset>-431164</wp:posOffset>
          </wp:positionV>
          <wp:extent cx="7524750" cy="117729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11772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