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B34F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Calibri" w:cs="Calibri"/>
          <w:b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Megrendelő lap</w:t>
      </w:r>
    </w:p>
    <w:p w14:paraId="516BBFEE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b/>
          <w:color w:val="000000"/>
          <w:sz w:val="28"/>
          <w:szCs w:val="28"/>
        </w:rPr>
        <w:t xml:space="preserve">Szállító: </w:t>
      </w:r>
    </w:p>
    <w:p w14:paraId="2DAEEC52" w14:textId="00FEC318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804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Cégnév:</w:t>
      </w:r>
      <w:r w:rsidR="006A6702">
        <w:rPr>
          <w:rFonts w:eastAsia="Calibri" w:cs="Calibri"/>
          <w:color w:val="000000"/>
          <w:szCs w:val="22"/>
        </w:rPr>
        <w:t xml:space="preserve"> </w:t>
      </w:r>
      <w:r w:rsidR="00726A5A" w:rsidRPr="00726A5A">
        <w:rPr>
          <w:rFonts w:eastAsia="Calibri" w:cs="Calibri"/>
          <w:color w:val="000000"/>
          <w:szCs w:val="22"/>
        </w:rPr>
        <w:t>vrsoft.hu</w:t>
      </w:r>
      <w:r w:rsidR="00726A5A">
        <w:rPr>
          <w:rFonts w:eastAsia="Calibri" w:cs="Calibri"/>
          <w:color w:val="000000"/>
          <w:szCs w:val="22"/>
        </w:rPr>
        <w:tab/>
        <w:t>(</w:t>
      </w:r>
      <w:r w:rsidR="00726A5A" w:rsidRPr="00726A5A">
        <w:rPr>
          <w:rFonts w:eastAsia="Calibri" w:cs="Calibri"/>
          <w:color w:val="000000"/>
          <w:szCs w:val="22"/>
        </w:rPr>
        <w:t>VR SOFTWARE KFT</w:t>
      </w:r>
      <w:r w:rsidR="00726A5A">
        <w:rPr>
          <w:rFonts w:eastAsia="Calibri" w:cs="Calibri"/>
          <w:color w:val="000000"/>
          <w:szCs w:val="22"/>
        </w:rPr>
        <w:t>)</w:t>
      </w:r>
      <w:r>
        <w:rPr>
          <w:rFonts w:eastAsia="Calibri" w:cs="Calibri"/>
          <w:color w:val="000000"/>
          <w:szCs w:val="22"/>
        </w:rPr>
        <w:tab/>
        <w:t xml:space="preserve">Kapcsolattartó: </w:t>
      </w:r>
      <w:r>
        <w:rPr>
          <w:rFonts w:eastAsia="Calibri" w:cs="Calibri"/>
          <w:color w:val="000000"/>
          <w:szCs w:val="22"/>
        </w:rPr>
        <w:tab/>
      </w:r>
      <w:r w:rsidR="00726A5A" w:rsidRPr="00726A5A">
        <w:rPr>
          <w:rFonts w:eastAsia="Calibri" w:cs="Calibri"/>
          <w:color w:val="000000"/>
          <w:szCs w:val="22"/>
        </w:rPr>
        <w:t>info@vrsoft.hu</w:t>
      </w:r>
    </w:p>
    <w:p w14:paraId="2AACDDFB" w14:textId="24BA1E62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938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Cím:</w:t>
      </w:r>
      <w:r w:rsidR="006A6702">
        <w:rPr>
          <w:rFonts w:eastAsia="Calibri" w:cs="Calibri"/>
          <w:color w:val="000000"/>
          <w:szCs w:val="22"/>
        </w:rPr>
        <w:t xml:space="preserve"> </w:t>
      </w:r>
      <w:r w:rsidR="00726A5A" w:rsidRPr="00726A5A">
        <w:rPr>
          <w:rFonts w:eastAsia="Calibri" w:cs="Calibri"/>
          <w:color w:val="000000"/>
          <w:szCs w:val="22"/>
        </w:rPr>
        <w:t>1063 Budapest, Szinyei Merse utca 21. 1. em. 5.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</w:p>
    <w:p w14:paraId="44CCB801" w14:textId="3766CA95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E-mail:</w:t>
      </w:r>
      <w:r w:rsidR="006A6702">
        <w:rPr>
          <w:rFonts w:eastAsia="Calibri" w:cs="Calibri"/>
          <w:color w:val="000000"/>
          <w:szCs w:val="22"/>
        </w:rPr>
        <w:t xml:space="preserve"> </w:t>
      </w:r>
      <w:r w:rsidR="00726A5A" w:rsidRPr="00726A5A">
        <w:rPr>
          <w:rFonts w:eastAsia="Calibri" w:cs="Calibri"/>
          <w:color w:val="000000"/>
          <w:szCs w:val="22"/>
        </w:rPr>
        <w:t>info@vrsoft.hu</w:t>
      </w:r>
      <w:r>
        <w:rPr>
          <w:rFonts w:eastAsia="Calibri" w:cs="Calibri"/>
          <w:color w:val="000000"/>
          <w:szCs w:val="22"/>
        </w:rPr>
        <w:tab/>
      </w:r>
    </w:p>
    <w:p w14:paraId="7CBBE5B0" w14:textId="5FCCBF1D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379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Telefonszám:</w:t>
      </w:r>
      <w:r w:rsidR="006A6702" w:rsidRPr="006A6702">
        <w:rPr>
          <w:rFonts w:eastAsia="Calibri" w:cs="Calibri"/>
          <w:color w:val="000000"/>
          <w:szCs w:val="22"/>
        </w:rPr>
        <w:t xml:space="preserve"> </w:t>
      </w:r>
      <w:r w:rsidR="00A712DF" w:rsidRPr="00A712DF">
        <w:rPr>
          <w:rFonts w:eastAsia="Calibri" w:cs="Calibri"/>
          <w:color w:val="000000"/>
          <w:szCs w:val="22"/>
        </w:rPr>
        <w:t>+36 1 555 2878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  <w:t>Fax: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</w:p>
    <w:p w14:paraId="4F677D49" w14:textId="20DDC3F8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379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Várható szállítási dátum: </w:t>
      </w:r>
      <w:r w:rsidR="00726A5A" w:rsidRPr="00726A5A">
        <w:rPr>
          <w:rFonts w:eastAsia="Calibri" w:cs="Calibri"/>
          <w:color w:val="000000"/>
          <w:szCs w:val="22"/>
        </w:rPr>
        <w:t>10 percen belül, e-mailen keresztül</w:t>
      </w:r>
    </w:p>
    <w:p w14:paraId="503E262C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750E591F" w14:textId="77777777" w:rsidR="00A63661" w:rsidRDefault="00A63661" w:rsidP="00A63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A T&amp;G Health </w:t>
      </w:r>
      <w:proofErr w:type="gramStart"/>
      <w:r>
        <w:rPr>
          <w:rFonts w:eastAsia="Calibri" w:cs="Calibri"/>
          <w:color w:val="000000"/>
          <w:szCs w:val="22"/>
        </w:rPr>
        <w:t>Kft.(</w:t>
      </w:r>
      <w:proofErr w:type="gramEnd"/>
      <w:r>
        <w:rPr>
          <w:rFonts w:eastAsia="Calibri" w:cs="Calibri"/>
          <w:color w:val="000000"/>
          <w:szCs w:val="22"/>
        </w:rPr>
        <w:t>székhely: 1015 Budapest, Ostrom u. 16.) részére megrendelem a következőket:</w:t>
      </w:r>
    </w:p>
    <w:tbl>
      <w:tblPr>
        <w:tblStyle w:val="a"/>
        <w:tblW w:w="10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59"/>
        <w:gridCol w:w="2114"/>
        <w:gridCol w:w="1430"/>
        <w:gridCol w:w="2115"/>
      </w:tblGrid>
      <w:tr w:rsidR="009458A3" w14:paraId="5992752C" w14:textId="77777777" w:rsidTr="007410C9">
        <w:tc>
          <w:tcPr>
            <w:tcW w:w="3368" w:type="dxa"/>
          </w:tcPr>
          <w:p w14:paraId="41297B89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14:paraId="6F75013F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2114" w:type="dxa"/>
          </w:tcPr>
          <w:p w14:paraId="76BDBCDA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Egységár (</w:t>
            </w:r>
            <w:proofErr w:type="spellStart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br</w:t>
            </w:r>
            <w:proofErr w:type="spellEnd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14:paraId="6802F7D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Egységszám</w:t>
            </w:r>
          </w:p>
        </w:tc>
        <w:tc>
          <w:tcPr>
            <w:tcW w:w="2115" w:type="dxa"/>
          </w:tcPr>
          <w:p w14:paraId="54EB1506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Összár (</w:t>
            </w:r>
            <w:proofErr w:type="spellStart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br</w:t>
            </w:r>
            <w:proofErr w:type="spellEnd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</w:tbl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59"/>
        <w:gridCol w:w="2114"/>
        <w:gridCol w:w="1430"/>
        <w:gridCol w:w="2115"/>
      </w:tblGrid>
      <w:tr w:rsidR="006B6163" w14:paraId="4AC01663" w14:textId="77777777" w:rsidTr="000101B0">
        <w:tc>
          <w:tcPr>
            <w:tcW w:w="3368" w:type="dxa"/>
          </w:tcPr>
          <w:p w14:paraId="041AF172" w14:textId="2DC9B514" w:rsidR="006B6163" w:rsidRPr="00F92C39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SAMSUNG IPS monitor 24" S3 S31C, 1920x1080, 16:9, 250cd/m2, 5ms, HDMI/VGA LS24C310EAUXEN</w:t>
            </w:r>
          </w:p>
        </w:tc>
        <w:tc>
          <w:tcPr>
            <w:tcW w:w="1559" w:type="dxa"/>
          </w:tcPr>
          <w:p w14:paraId="18AD6674" w14:textId="77777777" w:rsidR="006B6163" w:rsidRPr="00F92C39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4F4020EB" w14:textId="165A8F30" w:rsidR="006B6163" w:rsidRPr="00F92C39" w:rsidRDefault="00F0762B" w:rsidP="000101B0">
            <w:pPr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46 69</w:t>
            </w:r>
            <w:r w:rsidR="006B6163" w:rsidRPr="00F92C39">
              <w:rPr>
                <w:rFonts w:eastAsia="Calibri" w:cs="Calibri"/>
                <w:color w:val="000000"/>
                <w:szCs w:val="22"/>
              </w:rPr>
              <w:t>0 Ft</w:t>
            </w:r>
          </w:p>
        </w:tc>
        <w:tc>
          <w:tcPr>
            <w:tcW w:w="1430" w:type="dxa"/>
          </w:tcPr>
          <w:p w14:paraId="6A3BBAB9" w14:textId="77777777" w:rsidR="006B6163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 db</w:t>
            </w:r>
          </w:p>
        </w:tc>
        <w:tc>
          <w:tcPr>
            <w:tcW w:w="2115" w:type="dxa"/>
          </w:tcPr>
          <w:p w14:paraId="107745DE" w14:textId="7CDD0F9E" w:rsidR="006B6163" w:rsidRPr="006F03E9" w:rsidRDefault="00F0762B" w:rsidP="000101B0">
            <w:pPr>
              <w:ind w:left="0" w:hanging="2"/>
              <w:jc w:val="center"/>
              <w:rPr>
                <w:rFonts w:eastAsia="Calibri"/>
              </w:rPr>
            </w:pPr>
            <w:r>
              <w:rPr>
                <w:rFonts w:eastAsia="Calibri" w:cs="Calibri"/>
                <w:color w:val="000000"/>
                <w:szCs w:val="22"/>
              </w:rPr>
              <w:t>46 69</w:t>
            </w:r>
            <w:r w:rsidRPr="00F92C39">
              <w:rPr>
                <w:rFonts w:eastAsia="Calibri" w:cs="Calibri"/>
                <w:color w:val="000000"/>
                <w:szCs w:val="22"/>
              </w:rPr>
              <w:t>0 Ft</w:t>
            </w:r>
          </w:p>
        </w:tc>
      </w:tr>
      <w:tr w:rsidR="00F0762B" w14:paraId="2483A4BC" w14:textId="77777777" w:rsidTr="000101B0">
        <w:tc>
          <w:tcPr>
            <w:tcW w:w="3368" w:type="dxa"/>
          </w:tcPr>
          <w:p w14:paraId="38568663" w14:textId="1E187B81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 xml:space="preserve">GEMBIRD HDMI Elosztó, 2 </w:t>
            </w: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portos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DSP-2PH4-04</w:t>
            </w:r>
          </w:p>
        </w:tc>
        <w:tc>
          <w:tcPr>
            <w:tcW w:w="1559" w:type="dxa"/>
          </w:tcPr>
          <w:p w14:paraId="6A6E5197" w14:textId="77777777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253CEE97" w14:textId="3A5487B8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1 389 Ft</w:t>
            </w:r>
          </w:p>
        </w:tc>
        <w:tc>
          <w:tcPr>
            <w:tcW w:w="1430" w:type="dxa"/>
          </w:tcPr>
          <w:p w14:paraId="2D99DD70" w14:textId="6F65B730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 db</w:t>
            </w:r>
          </w:p>
        </w:tc>
        <w:tc>
          <w:tcPr>
            <w:tcW w:w="2115" w:type="dxa"/>
          </w:tcPr>
          <w:p w14:paraId="02D0EF94" w14:textId="07E72654" w:rsidR="00F0762B" w:rsidRPr="00F92C39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1 389 Ft</w:t>
            </w:r>
          </w:p>
        </w:tc>
      </w:tr>
      <w:tr w:rsidR="00F0762B" w14:paraId="76CCE1A5" w14:textId="77777777" w:rsidTr="000101B0">
        <w:tc>
          <w:tcPr>
            <w:tcW w:w="3368" w:type="dxa"/>
          </w:tcPr>
          <w:p w14:paraId="4DC7780C" w14:textId="163C6C4E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Gembird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CCBP-HDMI-10M </w:t>
            </w: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High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</w:t>
            </w: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speed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HDMI kábel 10m</w:t>
            </w:r>
          </w:p>
        </w:tc>
        <w:tc>
          <w:tcPr>
            <w:tcW w:w="1559" w:type="dxa"/>
          </w:tcPr>
          <w:p w14:paraId="78554E88" w14:textId="77777777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7BB2A001" w14:textId="24D1CDBE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9 290 Ft</w:t>
            </w:r>
          </w:p>
        </w:tc>
        <w:tc>
          <w:tcPr>
            <w:tcW w:w="1430" w:type="dxa"/>
          </w:tcPr>
          <w:p w14:paraId="0EB13616" w14:textId="79CAEDE6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 db</w:t>
            </w:r>
          </w:p>
        </w:tc>
        <w:tc>
          <w:tcPr>
            <w:tcW w:w="2115" w:type="dxa"/>
          </w:tcPr>
          <w:p w14:paraId="3F7496E0" w14:textId="315016AC" w:rsidR="00F0762B" w:rsidRPr="00F92C39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9 290 Ft</w:t>
            </w:r>
          </w:p>
        </w:tc>
      </w:tr>
      <w:tr w:rsidR="00F0762B" w14:paraId="1BF644F3" w14:textId="77777777" w:rsidTr="000101B0">
        <w:tc>
          <w:tcPr>
            <w:tcW w:w="3368" w:type="dxa"/>
          </w:tcPr>
          <w:p w14:paraId="52933F02" w14:textId="232E54C3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Gembird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</w:t>
            </w: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Cablexpert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HDMI v1.4 </w:t>
            </w:r>
            <w:proofErr w:type="spellStart"/>
            <w:r w:rsidRPr="00F0762B">
              <w:rPr>
                <w:rFonts w:eastAsia="Calibri" w:cs="Calibri"/>
                <w:color w:val="000000"/>
                <w:szCs w:val="22"/>
              </w:rPr>
              <w:t>male-male</w:t>
            </w:r>
            <w:proofErr w:type="spellEnd"/>
            <w:r w:rsidRPr="00F0762B">
              <w:rPr>
                <w:rFonts w:eastAsia="Calibri" w:cs="Calibri"/>
                <w:color w:val="000000"/>
                <w:szCs w:val="22"/>
              </w:rPr>
              <w:t xml:space="preserve"> 1.8m kábel (CC-HDMI4L-6)</w:t>
            </w:r>
          </w:p>
        </w:tc>
        <w:tc>
          <w:tcPr>
            <w:tcW w:w="1559" w:type="dxa"/>
          </w:tcPr>
          <w:p w14:paraId="75E509CA" w14:textId="77777777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6EB570F5" w14:textId="6E14CBD8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549 Ft</w:t>
            </w:r>
          </w:p>
        </w:tc>
        <w:tc>
          <w:tcPr>
            <w:tcW w:w="1430" w:type="dxa"/>
          </w:tcPr>
          <w:p w14:paraId="41BB5A78" w14:textId="685DFE36" w:rsidR="00F0762B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 db</w:t>
            </w:r>
          </w:p>
        </w:tc>
        <w:tc>
          <w:tcPr>
            <w:tcW w:w="2115" w:type="dxa"/>
          </w:tcPr>
          <w:p w14:paraId="4B8A83FC" w14:textId="73AD1640" w:rsidR="00F0762B" w:rsidRPr="00F92C39" w:rsidRDefault="00F0762B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0762B">
              <w:rPr>
                <w:rFonts w:eastAsia="Calibri" w:cs="Calibri"/>
                <w:color w:val="000000"/>
                <w:szCs w:val="22"/>
              </w:rPr>
              <w:t>549 Ft</w:t>
            </w:r>
          </w:p>
        </w:tc>
      </w:tr>
      <w:tr w:rsidR="006B6163" w14:paraId="453D319A" w14:textId="77777777" w:rsidTr="000101B0">
        <w:tc>
          <w:tcPr>
            <w:tcW w:w="3368" w:type="dxa"/>
          </w:tcPr>
          <w:p w14:paraId="4627AB68" w14:textId="77777777" w:rsidR="006B6163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Szállítás</w:t>
            </w:r>
          </w:p>
        </w:tc>
        <w:tc>
          <w:tcPr>
            <w:tcW w:w="1559" w:type="dxa"/>
          </w:tcPr>
          <w:p w14:paraId="7AE78DA5" w14:textId="77777777" w:rsidR="006B6163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2031DD1E" w14:textId="77777777" w:rsidR="006B6163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3FC8A36" w14:textId="77777777" w:rsidR="006B6163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5" w:type="dxa"/>
          </w:tcPr>
          <w:p w14:paraId="7A4F09F0" w14:textId="77777777" w:rsidR="006B6163" w:rsidRDefault="006B6163" w:rsidP="0001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F92C39">
              <w:rPr>
                <w:rFonts w:eastAsia="Calibri" w:cs="Calibri"/>
                <w:color w:val="000000"/>
                <w:szCs w:val="22"/>
              </w:rPr>
              <w:t>ingyenes</w:t>
            </w:r>
          </w:p>
        </w:tc>
      </w:tr>
    </w:tbl>
    <w:p w14:paraId="08996326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tbl>
      <w:tblPr>
        <w:tblStyle w:val="a0"/>
        <w:tblW w:w="105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2"/>
      </w:tblGrid>
      <w:tr w:rsidR="009458A3" w14:paraId="0886399B" w14:textId="77777777">
        <w:trPr>
          <w:trHeight w:val="340"/>
        </w:trPr>
        <w:tc>
          <w:tcPr>
            <w:tcW w:w="10572" w:type="dxa"/>
            <w:vAlign w:val="center"/>
          </w:tcPr>
          <w:p w14:paraId="5E5F84AC" w14:textId="450EBDB4" w:rsidR="006F0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Összesen: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F0762B" w:rsidRPr="00F0762B">
              <w:rPr>
                <w:b/>
                <w:bCs/>
              </w:rPr>
              <w:t>57 918</w:t>
            </w:r>
            <w:r w:rsidR="006B6163" w:rsidRPr="00726A5A">
              <w:rPr>
                <w:b/>
                <w:bCs/>
              </w:rPr>
              <w:t xml:space="preserve"> </w:t>
            </w:r>
            <w:r w:rsidR="00726A5A" w:rsidRPr="00726A5A">
              <w:rPr>
                <w:b/>
                <w:bCs/>
              </w:rPr>
              <w:t>Ft</w:t>
            </w:r>
          </w:p>
          <w:p w14:paraId="7F7D6485" w14:textId="7706E3D6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ab/>
            </w:r>
          </w:p>
        </w:tc>
      </w:tr>
      <w:tr w:rsidR="009458A3" w14:paraId="6BEA2811" w14:textId="77777777">
        <w:trPr>
          <w:trHeight w:val="340"/>
        </w:trPr>
        <w:tc>
          <w:tcPr>
            <w:tcW w:w="10572" w:type="dxa"/>
            <w:vAlign w:val="center"/>
          </w:tcPr>
          <w:p w14:paraId="205CA961" w14:textId="5E9CED73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Számlázási cím: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2B5F3731" w14:textId="77777777" w:rsidR="006F03E9" w:rsidRDefault="006F0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</w:p>
          <w:p w14:paraId="4F72828B" w14:textId="77777777" w:rsidR="006F0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Adószám: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1DDABF50" w14:textId="7ED51423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ab/>
            </w:r>
          </w:p>
        </w:tc>
      </w:tr>
      <w:tr w:rsidR="009458A3" w14:paraId="2E5E1C45" w14:textId="77777777">
        <w:trPr>
          <w:trHeight w:val="340"/>
        </w:trPr>
        <w:tc>
          <w:tcPr>
            <w:tcW w:w="10572" w:type="dxa"/>
            <w:vAlign w:val="center"/>
          </w:tcPr>
          <w:p w14:paraId="1110035F" w14:textId="7EC37006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Fizetés </w:t>
            </w:r>
            <w:proofErr w:type="gramStart"/>
            <w:r>
              <w:rPr>
                <w:rFonts w:eastAsia="Calibri" w:cs="Calibri"/>
                <w:color w:val="000000"/>
                <w:szCs w:val="22"/>
              </w:rPr>
              <w:t xml:space="preserve">módja: </w:t>
            </w:r>
            <w:r w:rsidR="00992330">
              <w:rPr>
                <w:rFonts w:eastAsia="Calibri" w:cs="Calibri"/>
                <w:color w:val="000000"/>
                <w:szCs w:val="22"/>
              </w:rPr>
              <w:t xml:space="preserve">  </w:t>
            </w:r>
            <w:proofErr w:type="gramEnd"/>
            <w:r w:rsidR="00992330">
              <w:rPr>
                <w:rFonts w:eastAsia="Calibri" w:cs="Calibri"/>
                <w:color w:val="000000"/>
                <w:szCs w:val="22"/>
              </w:rPr>
              <w:t xml:space="preserve">              [</w:t>
            </w:r>
            <w:r w:rsidR="00F14F37">
              <w:rPr>
                <w:rFonts w:eastAsia="Calibri" w:cs="Calibri"/>
                <w:color w:val="000000"/>
                <w:szCs w:val="22"/>
              </w:rPr>
              <w:t>x</w:t>
            </w:r>
            <w:r w:rsidR="00992330">
              <w:rPr>
                <w:rFonts w:eastAsia="Calibri" w:cs="Calibri"/>
                <w:color w:val="000000"/>
                <w:szCs w:val="22"/>
              </w:rPr>
              <w:t>]</w:t>
            </w:r>
            <w:r>
              <w:rPr>
                <w:rFonts w:eastAsia="Calibri" w:cs="Calibri"/>
                <w:color w:val="000000"/>
                <w:szCs w:val="22"/>
              </w:rPr>
              <w:t xml:space="preserve"> előre utalás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992330">
              <w:rPr>
                <w:rFonts w:eastAsia="Calibri" w:cs="Calibri"/>
                <w:color w:val="000000"/>
                <w:szCs w:val="22"/>
              </w:rPr>
              <w:t>[ ]</w:t>
            </w:r>
            <w:r>
              <w:rPr>
                <w:rFonts w:eastAsia="Calibri" w:cs="Calibri"/>
                <w:color w:val="000000"/>
                <w:szCs w:val="22"/>
              </w:rPr>
              <w:t xml:space="preserve"> készpénz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992330">
              <w:rPr>
                <w:rFonts w:eastAsia="Calibri" w:cs="Calibri"/>
                <w:color w:val="000000"/>
                <w:szCs w:val="22"/>
              </w:rPr>
              <w:t>[</w:t>
            </w:r>
            <w:r w:rsidR="00F14F37">
              <w:rPr>
                <w:rFonts w:eastAsia="Calibri" w:cs="Calibri"/>
                <w:color w:val="000000"/>
                <w:szCs w:val="22"/>
              </w:rPr>
              <w:t xml:space="preserve"> </w:t>
            </w:r>
            <w:r w:rsidR="00992330">
              <w:rPr>
                <w:rFonts w:eastAsia="Calibri" w:cs="Calibri"/>
                <w:color w:val="000000"/>
                <w:szCs w:val="22"/>
              </w:rPr>
              <w:t xml:space="preserve">] </w:t>
            </w:r>
            <w:r>
              <w:rPr>
                <w:rFonts w:eastAsia="Calibri" w:cs="Calibri"/>
                <w:color w:val="000000"/>
                <w:szCs w:val="22"/>
              </w:rPr>
              <w:t>banki utalás</w:t>
            </w:r>
          </w:p>
        </w:tc>
      </w:tr>
      <w:tr w:rsidR="009458A3" w14:paraId="26B14B78" w14:textId="77777777">
        <w:trPr>
          <w:trHeight w:val="340"/>
        </w:trPr>
        <w:tc>
          <w:tcPr>
            <w:tcW w:w="10572" w:type="dxa"/>
            <w:vAlign w:val="center"/>
          </w:tcPr>
          <w:p w14:paraId="6B6F44DA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1438DC8D" w14:textId="35D5EBE2" w:rsidR="009458A3" w:rsidRDefault="00726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  Megjegyzés:</w:t>
      </w:r>
    </w:p>
    <w:p w14:paraId="09318D1D" w14:textId="77777777" w:rsidR="00C93CED" w:rsidRPr="00A63661" w:rsidRDefault="00C93CED" w:rsidP="00C93CED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Calibri" w:cs="Calibri"/>
          <w:b/>
          <w:bCs/>
          <w:color w:val="000000"/>
          <w:szCs w:val="22"/>
        </w:rPr>
      </w:pPr>
      <w:r w:rsidRPr="00A63661">
        <w:rPr>
          <w:rFonts w:eastAsia="Calibri" w:cs="Calibri"/>
          <w:b/>
          <w:bCs/>
          <w:color w:val="000000"/>
          <w:szCs w:val="22"/>
        </w:rPr>
        <w:t>ALFA beszerzendő endoszkóphoz monitor</w:t>
      </w:r>
    </w:p>
    <w:p w14:paraId="419B0464" w14:textId="0BB756F8" w:rsidR="00C93CED" w:rsidRPr="00A63661" w:rsidRDefault="00C93CED" w:rsidP="00C93CED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Calibri" w:cs="Calibri"/>
          <w:b/>
          <w:bCs/>
          <w:color w:val="000000"/>
          <w:szCs w:val="22"/>
        </w:rPr>
      </w:pPr>
      <w:proofErr w:type="spellStart"/>
      <w:r w:rsidRPr="00A63661">
        <w:rPr>
          <w:rFonts w:eastAsia="Calibri" w:cs="Calibri"/>
          <w:b/>
          <w:bCs/>
          <w:color w:val="000000"/>
          <w:szCs w:val="22"/>
        </w:rPr>
        <w:t>hdmi</w:t>
      </w:r>
      <w:proofErr w:type="spellEnd"/>
      <w:r w:rsidRPr="00A63661">
        <w:rPr>
          <w:rFonts w:eastAsia="Calibri" w:cs="Calibri"/>
          <w:b/>
          <w:bCs/>
          <w:color w:val="000000"/>
          <w:szCs w:val="22"/>
        </w:rPr>
        <w:t xml:space="preserve"> kábel az endoszkóp és a számítógép összekötésére</w:t>
      </w:r>
    </w:p>
    <w:p w14:paraId="791B4958" w14:textId="040B50F6" w:rsidR="00C93CED" w:rsidRPr="00A63661" w:rsidRDefault="00C93CED" w:rsidP="00C93CED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Calibri" w:cs="Calibri"/>
          <w:b/>
          <w:bCs/>
          <w:color w:val="000000"/>
          <w:szCs w:val="22"/>
        </w:rPr>
      </w:pPr>
      <w:proofErr w:type="spellStart"/>
      <w:r w:rsidRPr="00A63661">
        <w:rPr>
          <w:rFonts w:eastAsia="Calibri" w:cs="Calibri"/>
          <w:b/>
          <w:bCs/>
          <w:color w:val="000000"/>
          <w:szCs w:val="22"/>
        </w:rPr>
        <w:t>hdmi</w:t>
      </w:r>
      <w:proofErr w:type="spellEnd"/>
      <w:r w:rsidRPr="00A63661">
        <w:rPr>
          <w:rFonts w:eastAsia="Calibri" w:cs="Calibri"/>
          <w:b/>
          <w:bCs/>
          <w:color w:val="000000"/>
          <w:szCs w:val="22"/>
        </w:rPr>
        <w:t xml:space="preserve"> kábel a monitor és a számítógép összekötésére</w:t>
      </w:r>
    </w:p>
    <w:p w14:paraId="0CC883EE" w14:textId="6D12EBCA" w:rsidR="00C93CED" w:rsidRPr="00A63661" w:rsidRDefault="00C93CED" w:rsidP="00C93CED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Calibri" w:cs="Calibri"/>
          <w:b/>
          <w:bCs/>
          <w:color w:val="000000"/>
          <w:szCs w:val="22"/>
        </w:rPr>
      </w:pPr>
      <w:proofErr w:type="spellStart"/>
      <w:r w:rsidRPr="00A63661">
        <w:rPr>
          <w:rFonts w:eastAsia="Calibri" w:cs="Calibri"/>
          <w:b/>
          <w:bCs/>
          <w:color w:val="000000"/>
          <w:szCs w:val="22"/>
        </w:rPr>
        <w:t>hdmi</w:t>
      </w:r>
      <w:proofErr w:type="spellEnd"/>
      <w:r w:rsidRPr="00A63661">
        <w:rPr>
          <w:rFonts w:eastAsia="Calibri" w:cs="Calibri"/>
          <w:b/>
          <w:bCs/>
          <w:color w:val="000000"/>
          <w:szCs w:val="22"/>
        </w:rPr>
        <w:t xml:space="preserve"> elosztó a két monitor összekötésére</w:t>
      </w:r>
    </w:p>
    <w:p w14:paraId="6471C305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4D7CD307" w14:textId="75AE81A9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Köszönettel:</w:t>
      </w:r>
    </w:p>
    <w:p w14:paraId="48B88D62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tbl>
      <w:tblPr>
        <w:tblStyle w:val="a1"/>
        <w:tblW w:w="106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6"/>
        <w:gridCol w:w="3969"/>
        <w:gridCol w:w="3476"/>
      </w:tblGrid>
      <w:tr w:rsidR="009458A3" w14:paraId="4B521243" w14:textId="77777777">
        <w:tc>
          <w:tcPr>
            <w:tcW w:w="3227" w:type="dxa"/>
          </w:tcPr>
          <w:p w14:paraId="6B14BA4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Megrendelő</w:t>
            </w:r>
          </w:p>
          <w:p w14:paraId="153AE8D2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10028E98" w14:textId="07F58B65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Név:</w:t>
            </w:r>
            <w:r w:rsidR="00EE3A1E">
              <w:rPr>
                <w:rFonts w:eastAsia="Calibri" w:cs="Calibri"/>
                <w:color w:val="000000"/>
                <w:szCs w:val="22"/>
              </w:rPr>
              <w:t xml:space="preserve"> </w:t>
            </w:r>
            <w:r w:rsidR="00216651">
              <w:rPr>
                <w:rFonts w:eastAsia="Calibri" w:cs="Calibri"/>
                <w:color w:val="000000"/>
                <w:szCs w:val="22"/>
              </w:rPr>
              <w:t>Matula Roland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4D250993" w14:textId="5B4D1C99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Kelt: Budapest, </w:t>
            </w:r>
          </w:p>
        </w:tc>
        <w:tc>
          <w:tcPr>
            <w:tcW w:w="3969" w:type="dxa"/>
          </w:tcPr>
          <w:p w14:paraId="20ED3AA0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Jóváhagyó</w:t>
            </w:r>
          </w:p>
          <w:p w14:paraId="47EEC70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2E55DBD1" w14:textId="77777777" w:rsidR="009458A3" w:rsidRDefault="00000000" w:rsidP="00EE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Név: </w:t>
            </w:r>
            <w:r>
              <w:rPr>
                <w:rFonts w:eastAsia="Calibri" w:cs="Calibri"/>
                <w:szCs w:val="22"/>
              </w:rPr>
              <w:t>Dr. Babai László</w:t>
            </w:r>
            <w:r>
              <w:rPr>
                <w:rFonts w:eastAsia="Calibri" w:cs="Calibri"/>
                <w:color w:val="000000"/>
                <w:szCs w:val="22"/>
              </w:rPr>
              <w:br/>
              <w:t xml:space="preserve">Kelt: Budapest, </w:t>
            </w:r>
          </w:p>
        </w:tc>
        <w:tc>
          <w:tcPr>
            <w:tcW w:w="3476" w:type="dxa"/>
          </w:tcPr>
          <w:p w14:paraId="6BB64A6C" w14:textId="77777777" w:rsidR="009458A3" w:rsidRDefault="009458A3" w:rsidP="00A6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26936617" w14:textId="77777777" w:rsidR="009458A3" w:rsidRDefault="009458A3" w:rsidP="0099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sectPr w:rsidR="009458A3">
      <w:headerReference w:type="default" r:id="rId8"/>
      <w:footerReference w:type="default" r:id="rId9"/>
      <w:pgSz w:w="11906" w:h="16838"/>
      <w:pgMar w:top="2099" w:right="737" w:bottom="1106" w:left="737" w:header="709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B8B7" w14:textId="77777777" w:rsidR="00EE4999" w:rsidRDefault="00EE4999">
      <w:pPr>
        <w:spacing w:line="240" w:lineRule="auto"/>
        <w:ind w:left="0" w:hanging="2"/>
      </w:pPr>
      <w:r>
        <w:separator/>
      </w:r>
    </w:p>
  </w:endnote>
  <w:endnote w:type="continuationSeparator" w:id="0">
    <w:p w14:paraId="4B98662C" w14:textId="77777777" w:rsidR="00EE4999" w:rsidRDefault="00EE49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691B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75"/>
      </w:tabs>
      <w:spacing w:line="240" w:lineRule="auto"/>
      <w:ind w:left="0" w:hanging="2"/>
      <w:rPr>
        <w:rFonts w:ascii="Arial" w:eastAsia="Arial" w:hAnsi="Arial" w:cs="Arial"/>
        <w:color w:val="808080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1A8412" wp14:editId="7C494914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7920" cy="603250"/>
          <wp:effectExtent l="0" t="0" r="0" b="0"/>
          <wp:wrapNone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79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2859159" wp14:editId="7925CF15">
              <wp:simplePos x="0" y="0"/>
              <wp:positionH relativeFrom="column">
                <wp:posOffset>5854700</wp:posOffset>
              </wp:positionH>
              <wp:positionV relativeFrom="paragraph">
                <wp:posOffset>368300</wp:posOffset>
              </wp:positionV>
              <wp:extent cx="695325" cy="143635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48200" y="3183125"/>
                        <a:ext cx="2013300" cy="4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3C715" w14:textId="77777777" w:rsidR="009458A3" w:rsidRDefault="00000000">
                          <w:pPr>
                            <w:spacing w:line="240" w:lineRule="auto"/>
                            <w:ind w:left="1" w:hanging="3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2022.09.05.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285915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461pt;margin-top:29pt;width:54.7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" filled="f" stroked="f">
              <v:textbox style="mso-fit-shape-to-text:t" inset="2.53958mm,2.53958mm,2.53958mm,2.53958mm">
                <w:txbxContent>
                  <w:p w14:paraId="37F3C715" w14:textId="77777777" w:rsidR="009458A3" w:rsidRDefault="00000000">
                    <w:pPr>
                      <w:spacing w:line="240" w:lineRule="auto"/>
                      <w:ind w:left="1" w:hanging="3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2022.09.05.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91CB" w14:textId="77777777" w:rsidR="00EE4999" w:rsidRDefault="00EE4999">
      <w:pPr>
        <w:spacing w:line="240" w:lineRule="auto"/>
        <w:ind w:left="0" w:hanging="2"/>
      </w:pPr>
      <w:r>
        <w:separator/>
      </w:r>
    </w:p>
  </w:footnote>
  <w:footnote w:type="continuationSeparator" w:id="0">
    <w:p w14:paraId="0ED10041" w14:textId="77777777" w:rsidR="00EE4999" w:rsidRDefault="00EE49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460A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line="240" w:lineRule="auto"/>
      <w:ind w:left="0" w:hanging="2"/>
      <w:rPr>
        <w:rFonts w:eastAsia="Calibri" w:cs="Calibri"/>
        <w:color w:val="000000"/>
        <w:szCs w:val="22"/>
      </w:rPr>
    </w:pPr>
    <w:r>
      <w:rPr>
        <w:rFonts w:eastAsia="Calibri" w:cs="Calibri"/>
        <w:noProof/>
        <w:color w:val="000000"/>
        <w:szCs w:val="22"/>
      </w:rPr>
      <w:drawing>
        <wp:anchor distT="0" distB="0" distL="114300" distR="114300" simplePos="0" relativeHeight="251658240" behindDoc="0" locked="0" layoutInCell="1" hidden="0" allowOverlap="1" wp14:anchorId="75CAB297" wp14:editId="7C3250C0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7524750" cy="116205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50C65E" wp14:editId="02D6DE4B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l="0" t="0" r="0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379950"/>
                        <a:ext cx="1600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864AF8" w14:textId="77777777" w:rsidR="009458A3" w:rsidRDefault="009458A3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50C65E" id="Téglalap 2" o:spid="_x0000_s1026" style="position:absolute;left:0;text-align:left;margin-left:393pt;margin-top:-8pt;width:126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" stroked="f">
              <v:textbox inset="2.53958mm,2.53958mm,2.53958mm,2.53958mm">
                <w:txbxContent>
                  <w:p w14:paraId="3A864AF8" w14:textId="77777777" w:rsidR="009458A3" w:rsidRDefault="009458A3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118"/>
    <w:multiLevelType w:val="hybridMultilevel"/>
    <w:tmpl w:val="5442032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E03160C"/>
    <w:multiLevelType w:val="multilevel"/>
    <w:tmpl w:val="0CBE2CC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6F32B3D"/>
    <w:multiLevelType w:val="hybridMultilevel"/>
    <w:tmpl w:val="FBA0C64A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81614105">
    <w:abstractNumId w:val="1"/>
  </w:num>
  <w:num w:numId="2" w16cid:durableId="1269316372">
    <w:abstractNumId w:val="0"/>
  </w:num>
  <w:num w:numId="3" w16cid:durableId="42496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zsDSyMDAwsjA3sjBU0lEKTi0uzszPAykwNKgFADVsDwotAAAA"/>
  </w:docVars>
  <w:rsids>
    <w:rsidRoot w:val="009458A3"/>
    <w:rsid w:val="00046071"/>
    <w:rsid w:val="00094A6B"/>
    <w:rsid w:val="001606FE"/>
    <w:rsid w:val="001B56DE"/>
    <w:rsid w:val="00216651"/>
    <w:rsid w:val="0021779D"/>
    <w:rsid w:val="00242E4F"/>
    <w:rsid w:val="002C750A"/>
    <w:rsid w:val="002D45C6"/>
    <w:rsid w:val="00371236"/>
    <w:rsid w:val="0041446D"/>
    <w:rsid w:val="0042585F"/>
    <w:rsid w:val="004D3B3B"/>
    <w:rsid w:val="00677D12"/>
    <w:rsid w:val="006A6702"/>
    <w:rsid w:val="006B6163"/>
    <w:rsid w:val="006F03E9"/>
    <w:rsid w:val="00726A5A"/>
    <w:rsid w:val="007410C9"/>
    <w:rsid w:val="00743A53"/>
    <w:rsid w:val="007A0647"/>
    <w:rsid w:val="00864218"/>
    <w:rsid w:val="008A45D0"/>
    <w:rsid w:val="009458A3"/>
    <w:rsid w:val="00947988"/>
    <w:rsid w:val="00992330"/>
    <w:rsid w:val="009B5C6F"/>
    <w:rsid w:val="009D243A"/>
    <w:rsid w:val="00A34177"/>
    <w:rsid w:val="00A44755"/>
    <w:rsid w:val="00A63661"/>
    <w:rsid w:val="00A712DF"/>
    <w:rsid w:val="00AB1640"/>
    <w:rsid w:val="00AC2613"/>
    <w:rsid w:val="00AD2E90"/>
    <w:rsid w:val="00AD515C"/>
    <w:rsid w:val="00B00345"/>
    <w:rsid w:val="00B056D4"/>
    <w:rsid w:val="00B23CE1"/>
    <w:rsid w:val="00B9493E"/>
    <w:rsid w:val="00C93CED"/>
    <w:rsid w:val="00CF792C"/>
    <w:rsid w:val="00D62BA3"/>
    <w:rsid w:val="00DC42D4"/>
    <w:rsid w:val="00E21C29"/>
    <w:rsid w:val="00EB1456"/>
    <w:rsid w:val="00EE3A1E"/>
    <w:rsid w:val="00EE4999"/>
    <w:rsid w:val="00F0762B"/>
    <w:rsid w:val="00F14F37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6E4A"/>
  <w15:docId w15:val="{6E1E9698-BA3A-444C-A503-F4B6F6E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lang w:eastAsia="ko-KR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spacing w:before="240" w:after="120"/>
      <w:ind w:left="-1" w:hanging="1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numPr>
        <w:ilvl w:val="1"/>
        <w:numId w:val="1"/>
      </w:numPr>
      <w:spacing w:before="200" w:after="12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numPr>
        <w:ilvl w:val="2"/>
        <w:numId w:val="1"/>
      </w:numPr>
      <w:spacing w:before="120"/>
      <w:ind w:left="-1" w:hanging="1"/>
      <w:outlineLvl w:val="2"/>
    </w:pPr>
    <w:rPr>
      <w:rFonts w:cs="Arial"/>
      <w:b/>
      <w:bCs/>
      <w:i/>
      <w:sz w:val="24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120"/>
      <w:ind w:left="864" w:hanging="864"/>
      <w:jc w:val="left"/>
      <w:outlineLvl w:val="3"/>
    </w:pPr>
    <w:rPr>
      <w:b/>
      <w:bCs/>
      <w:sz w:val="24"/>
      <w:szCs w:val="28"/>
      <w:lang w:bidi="en-US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120"/>
      <w:ind w:left="1008" w:hanging="1008"/>
      <w:jc w:val="left"/>
      <w:outlineLvl w:val="4"/>
    </w:pPr>
    <w:rPr>
      <w:rFonts w:ascii="Arial" w:hAnsi="Arial"/>
      <w:sz w:val="18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left="1152" w:hanging="1152"/>
      <w:jc w:val="left"/>
      <w:outlineLvl w:val="5"/>
    </w:pPr>
    <w:rPr>
      <w:rFonts w:ascii="Arial" w:hAnsi="Arial"/>
      <w:bCs/>
      <w:sz w:val="18"/>
      <w:szCs w:val="24"/>
    </w:rPr>
  </w:style>
  <w:style w:type="paragraph" w:styleId="Cmsor7">
    <w:name w:val="heading 7"/>
    <w:basedOn w:val="Norml"/>
    <w:next w:val="Norml"/>
    <w:pPr>
      <w:spacing w:before="240" w:after="60"/>
      <w:ind w:left="1296" w:hanging="1296"/>
      <w:jc w:val="left"/>
      <w:outlineLvl w:val="6"/>
    </w:pPr>
    <w:rPr>
      <w:rFonts w:ascii="Arial" w:hAnsi="Arial"/>
      <w:sz w:val="18"/>
      <w:szCs w:val="24"/>
    </w:rPr>
  </w:style>
  <w:style w:type="paragraph" w:styleId="Cmsor8">
    <w:name w:val="heading 8"/>
    <w:basedOn w:val="Norml"/>
    <w:next w:val="Norml"/>
    <w:pPr>
      <w:spacing w:before="240" w:after="60"/>
      <w:ind w:left="1440" w:hanging="1440"/>
      <w:jc w:val="left"/>
      <w:outlineLvl w:val="7"/>
    </w:pPr>
    <w:rPr>
      <w:rFonts w:ascii="Arial" w:hAnsi="Arial"/>
      <w:iCs/>
      <w:sz w:val="18"/>
      <w:szCs w:val="24"/>
    </w:rPr>
  </w:style>
  <w:style w:type="paragraph" w:styleId="Cmsor9">
    <w:name w:val="heading 9"/>
    <w:basedOn w:val="Norml"/>
    <w:next w:val="Norml"/>
    <w:pPr>
      <w:spacing w:before="240" w:after="60"/>
      <w:ind w:left="1584" w:hanging="1584"/>
      <w:jc w:val="left"/>
      <w:outlineLvl w:val="8"/>
    </w:pPr>
    <w:rPr>
      <w:rFonts w:ascii="Arial" w:hAnsi="Arial"/>
      <w:sz w:val="1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rFonts w:ascii="Calibri" w:hAnsi="Calibri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styleId="Mrltotthiperhivatkozs">
    <w:name w:val="FollowedHyperlink"/>
    <w:rPr>
      <w:rFonts w:ascii="Calibri" w:hAnsi="Calibri"/>
      <w:color w:val="800080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Kiemel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Ofejlc">
    <w:name w:val="ISO_fejléc"/>
    <w:basedOn w:val="Norml"/>
    <w:pPr>
      <w:spacing w:after="240"/>
      <w:jc w:val="center"/>
    </w:pPr>
    <w:rPr>
      <w:b/>
      <w:bCs/>
      <w:sz w:val="32"/>
    </w:rPr>
  </w:style>
  <w:style w:type="character" w:customStyle="1" w:styleId="lfejChar">
    <w:name w:val="Élőfej Char"/>
    <w:rPr>
      <w:w w:val="100"/>
      <w:position w:val="-1"/>
      <w:effect w:val="none"/>
      <w:vertAlign w:val="baseline"/>
      <w:cs w:val="0"/>
      <w:em w:val="none"/>
      <w:lang w:eastAsia="ko-KR"/>
    </w:rPr>
  </w:style>
  <w:style w:type="character" w:styleId="Oldalszm">
    <w:name w:val="page number"/>
    <w:rPr>
      <w:rFonts w:ascii="Calibri" w:hAnsi="Calibri" w:cs="Times New Roman"/>
      <w:w w:val="100"/>
      <w:position w:val="-1"/>
      <w:sz w:val="14"/>
      <w:effect w:val="none"/>
      <w:vertAlign w:val="baseline"/>
      <w:cs w:val="0"/>
      <w:em w:val="none"/>
    </w:rPr>
  </w:style>
  <w:style w:type="paragraph" w:styleId="TJ1">
    <w:name w:val="toc 1"/>
    <w:basedOn w:val="Norml"/>
    <w:next w:val="Norml"/>
    <w:pPr>
      <w:tabs>
        <w:tab w:val="left" w:pos="426"/>
        <w:tab w:val="right" w:leader="dot" w:pos="10422"/>
      </w:tabs>
    </w:pPr>
  </w:style>
  <w:style w:type="paragraph" w:styleId="TJ2">
    <w:name w:val="toc 2"/>
    <w:basedOn w:val="Norml"/>
    <w:next w:val="Norml"/>
    <w:pPr>
      <w:ind w:left="200"/>
    </w:pPr>
  </w:style>
  <w:style w:type="paragraph" w:styleId="TJ3">
    <w:name w:val="toc 3"/>
    <w:basedOn w:val="Norml"/>
    <w:next w:val="Norml"/>
    <w:pPr>
      <w:ind w:left="400"/>
    </w:pPr>
  </w:style>
  <w:style w:type="paragraph" w:customStyle="1" w:styleId="StlusISOfejlc-dlt">
    <w:name w:val="Stílus ISO_fejléc - dőlt"/>
    <w:basedOn w:val="ISOfejlc"/>
    <w:rPr>
      <w:i/>
      <w:iCs/>
      <w:sz w:val="28"/>
    </w:rPr>
  </w:style>
  <w:style w:type="character" w:customStyle="1" w:styleId="llbChar">
    <w:name w:val="Élőláb Char"/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 w:val="hu-HU" w:eastAsia="ko-KR" w:bidi="ar-SA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m">
    <w:name w:val="ISOcím"/>
    <w:basedOn w:val="Norml"/>
    <w:pPr>
      <w:spacing w:before="60" w:after="120"/>
    </w:pPr>
    <w:rPr>
      <w:rFonts w:ascii="Arial" w:hAnsi="Arial"/>
      <w:b/>
      <w:sz w:val="20"/>
    </w:rPr>
  </w:style>
  <w:style w:type="paragraph" w:styleId="Szvegtrzs3">
    <w:name w:val="Body Text 3"/>
    <w:basedOn w:val="Norml"/>
    <w:pPr>
      <w:jc w:val="left"/>
    </w:pPr>
    <w:rPr>
      <w:rFonts w:ascii="Times New Roman" w:hAnsi="Times New Roman"/>
      <w:i/>
      <w:sz w:val="24"/>
    </w:rPr>
  </w:style>
  <w:style w:type="character" w:customStyle="1" w:styleId="Szvegtrzs3Char">
    <w:name w:val="Szövegtörzs 3 Char"/>
    <w:rPr>
      <w:i/>
      <w:w w:val="100"/>
      <w:position w:val="-1"/>
      <w:sz w:val="24"/>
      <w:effect w:val="none"/>
      <w:vertAlign w:val="baseline"/>
      <w:cs w:val="0"/>
      <w:em w:val="none"/>
      <w:lang w:val="hu-HU" w:eastAsia="hu-HU" w:bidi="ar-SA"/>
    </w:rPr>
  </w:style>
  <w:style w:type="paragraph" w:styleId="Szvegtrzs">
    <w:name w:val="Body Text"/>
    <w:basedOn w:val="Norml"/>
    <w:pPr>
      <w:spacing w:before="120" w:after="120"/>
      <w:jc w:val="left"/>
    </w:pPr>
    <w:rPr>
      <w:rFonts w:ascii="Arial" w:hAnsi="Arial"/>
      <w:sz w:val="20"/>
      <w:szCs w:val="24"/>
    </w:rPr>
  </w:style>
  <w:style w:type="character" w:customStyle="1" w:styleId="SzvegtrzsChar">
    <w:name w:val="Szövegtörzs Char"/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val="hu-HU" w:eastAsia="fr-FR" w:bidi="ar-SA"/>
    </w:rPr>
  </w:style>
  <w:style w:type="paragraph" w:customStyle="1" w:styleId="fejezet">
    <w:name w:val="fejezet"/>
    <w:basedOn w:val="Norml"/>
    <w:pPr>
      <w:ind w:left="567" w:right="284"/>
    </w:pPr>
    <w:rPr>
      <w:rFonts w:ascii="H-Times New Roman" w:hAnsi="H-Times New Roman"/>
      <w:sz w:val="28"/>
      <w:lang w:val="en-GB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6A6702"/>
    <w:rPr>
      <w:b/>
      <w:bCs/>
    </w:rPr>
  </w:style>
  <w:style w:type="paragraph" w:styleId="Listaszerbekezds">
    <w:name w:val="List Paragraph"/>
    <w:basedOn w:val="Norml"/>
    <w:uiPriority w:val="34"/>
    <w:qFormat/>
    <w:rsid w:val="00B0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W3AdqNEq5F8NWBvT3T2N7ESBA==">AMUW2mUEQUo5rrRYZD4vHqeqbvRot3ic/FYbXNpar6HJ+g+5FUQEVt6Vo0bfKPKfjxLbYCSUvh49tYl0rq6AUDrQCc80JBlAJ2G4BAwuMguSSj5JzEGu+8E=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 Péter</dc:creator>
  <cp:lastModifiedBy>Réka Budahazy</cp:lastModifiedBy>
  <cp:revision>2</cp:revision>
  <cp:lastPrinted>2024-03-27T15:59:00Z</cp:lastPrinted>
  <dcterms:created xsi:type="dcterms:W3CDTF">2024-03-27T16:29:00Z</dcterms:created>
  <dcterms:modified xsi:type="dcterms:W3CDTF">2024-03-27T16:29:00Z</dcterms:modified>
</cp:coreProperties>
</file>