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1FCE" w14:textId="47EF03CD" w:rsidR="00670B8B" w:rsidRPr="005C0430" w:rsidRDefault="00670B8B" w:rsidP="00147D48">
      <w:pPr>
        <w:spacing w:line="240" w:lineRule="auto"/>
        <w:jc w:val="center"/>
        <w:rPr>
          <w:rFonts w:ascii="Arial" w:hAnsi="Arial"/>
          <w:b/>
          <w:smallCaps/>
          <w:spacing w:val="40"/>
          <w:sz w:val="36"/>
          <w:szCs w:val="36"/>
        </w:rPr>
      </w:pPr>
      <w:r w:rsidRPr="005C0430">
        <w:rPr>
          <w:rFonts w:ascii="Arial" w:hAnsi="Arial"/>
          <w:b/>
          <w:smallCaps/>
          <w:spacing w:val="40"/>
          <w:sz w:val="36"/>
          <w:szCs w:val="36"/>
        </w:rPr>
        <w:t>Bérleti Szerződés</w:t>
      </w:r>
    </w:p>
    <w:p w14:paraId="6DD6405B" w14:textId="77777777" w:rsidR="00BC26CE" w:rsidRDefault="00BC26CE">
      <w:pPr>
        <w:rPr>
          <w:sz w:val="20"/>
          <w:szCs w:val="20"/>
        </w:rPr>
      </w:pPr>
    </w:p>
    <w:p w14:paraId="55140BD5" w14:textId="460EF382" w:rsidR="007612BB" w:rsidRPr="005C0430" w:rsidRDefault="00327AB7">
      <w:pPr>
        <w:rPr>
          <w:rFonts w:ascii="Arial" w:hAnsi="Arial"/>
          <w:sz w:val="20"/>
          <w:szCs w:val="20"/>
        </w:rPr>
      </w:pPr>
      <w:r w:rsidRPr="005C0430">
        <w:rPr>
          <w:rFonts w:ascii="Arial" w:hAnsi="Arial"/>
          <w:sz w:val="20"/>
          <w:szCs w:val="20"/>
        </w:rPr>
        <w:t>amely létrejött egyrészről</w:t>
      </w:r>
    </w:p>
    <w:p w14:paraId="1AE925D7" w14:textId="77777777" w:rsidR="00327AB7" w:rsidRPr="005C0430" w:rsidRDefault="00327AB7">
      <w:pPr>
        <w:rPr>
          <w:rFonts w:ascii="Arial" w:hAnsi="Arial"/>
          <w:sz w:val="20"/>
          <w:szCs w:val="20"/>
        </w:rPr>
      </w:pPr>
    </w:p>
    <w:p w14:paraId="3100A0D2" w14:textId="7D19A4A7" w:rsidR="00B26BBE" w:rsidRPr="005C0430" w:rsidRDefault="00CA45AF" w:rsidP="0022152E">
      <w:pPr>
        <w:jc w:val="both"/>
        <w:rPr>
          <w:rFonts w:ascii="Arial" w:hAnsi="Arial"/>
          <w:sz w:val="20"/>
          <w:szCs w:val="20"/>
        </w:rPr>
      </w:pPr>
      <w:r w:rsidRPr="005C0430">
        <w:rPr>
          <w:rFonts w:ascii="Arial" w:hAnsi="Arial"/>
          <w:b/>
          <w:bCs/>
          <w:sz w:val="20"/>
          <w:szCs w:val="20"/>
        </w:rPr>
        <w:t>T &amp; G HEALTH Kft.</w:t>
      </w:r>
      <w:r w:rsidR="00983102" w:rsidRPr="005C0430">
        <w:rPr>
          <w:rFonts w:ascii="Arial" w:hAnsi="Arial"/>
          <w:b/>
          <w:bCs/>
          <w:sz w:val="20"/>
          <w:szCs w:val="20"/>
        </w:rPr>
        <w:t xml:space="preserve"> </w:t>
      </w:r>
      <w:r w:rsidR="00983102" w:rsidRPr="005C0430">
        <w:rPr>
          <w:rFonts w:ascii="Arial" w:hAnsi="Arial"/>
          <w:sz w:val="20"/>
          <w:szCs w:val="20"/>
        </w:rPr>
        <w:t xml:space="preserve">(székhelye: </w:t>
      </w:r>
      <w:r w:rsidR="00A2687D" w:rsidRPr="005C0430">
        <w:rPr>
          <w:rFonts w:ascii="Arial" w:hAnsi="Arial"/>
          <w:sz w:val="20"/>
          <w:szCs w:val="20"/>
        </w:rPr>
        <w:t>1015 Budapest, Ostrom u 16. Fsz. 1.</w:t>
      </w:r>
      <w:r w:rsidR="00983102" w:rsidRPr="005C0430">
        <w:rPr>
          <w:rFonts w:ascii="Arial" w:hAnsi="Arial"/>
          <w:sz w:val="20"/>
          <w:szCs w:val="20"/>
        </w:rPr>
        <w:t xml:space="preserve">; Cg: </w:t>
      </w:r>
      <w:r w:rsidR="00A2687D" w:rsidRPr="005C0430">
        <w:rPr>
          <w:rFonts w:ascii="Arial" w:hAnsi="Arial"/>
          <w:sz w:val="20"/>
          <w:szCs w:val="20"/>
        </w:rPr>
        <w:t>01-09-879970</w:t>
      </w:r>
      <w:r w:rsidR="00983102" w:rsidRPr="005C0430">
        <w:rPr>
          <w:rFonts w:ascii="Arial" w:hAnsi="Arial"/>
          <w:sz w:val="20"/>
          <w:szCs w:val="20"/>
        </w:rPr>
        <w:t xml:space="preserve">; adószáma: </w:t>
      </w:r>
      <w:r w:rsidR="00C437C4" w:rsidRPr="005C0430">
        <w:rPr>
          <w:rFonts w:ascii="Arial" w:hAnsi="Arial"/>
          <w:sz w:val="20"/>
          <w:szCs w:val="20"/>
        </w:rPr>
        <w:t>13280484-2-41</w:t>
      </w:r>
      <w:r w:rsidR="00983102" w:rsidRPr="005C0430">
        <w:rPr>
          <w:rFonts w:ascii="Arial" w:hAnsi="Arial"/>
          <w:sz w:val="20"/>
          <w:szCs w:val="20"/>
        </w:rPr>
        <w:t>; statisztikai számjele:</w:t>
      </w:r>
      <w:r w:rsidR="00C437C4" w:rsidRPr="005C0430">
        <w:rPr>
          <w:rFonts w:ascii="Arial" w:hAnsi="Arial"/>
          <w:sz w:val="20"/>
          <w:szCs w:val="20"/>
        </w:rPr>
        <w:t xml:space="preserve"> 13280484-8621-113-01.</w:t>
      </w:r>
      <w:r w:rsidR="00983102" w:rsidRPr="005C0430">
        <w:rPr>
          <w:rFonts w:ascii="Arial" w:hAnsi="Arial"/>
          <w:sz w:val="20"/>
          <w:szCs w:val="20"/>
        </w:rPr>
        <w:t xml:space="preserve">; képviseli: </w:t>
      </w:r>
      <w:r w:rsidR="004512BB" w:rsidRPr="005C0430">
        <w:rPr>
          <w:rFonts w:ascii="Arial" w:hAnsi="Arial"/>
          <w:sz w:val="20"/>
          <w:szCs w:val="20"/>
        </w:rPr>
        <w:t>Dr. Babai László István ügyvezető</w:t>
      </w:r>
      <w:r w:rsidR="00983102" w:rsidRPr="005C0430">
        <w:rPr>
          <w:rFonts w:ascii="Arial" w:hAnsi="Arial"/>
          <w:sz w:val="20"/>
          <w:szCs w:val="20"/>
        </w:rPr>
        <w:t xml:space="preserve">), </w:t>
      </w:r>
      <w:r w:rsidR="002178A9" w:rsidRPr="005C0430">
        <w:rPr>
          <w:rFonts w:ascii="Arial" w:hAnsi="Arial"/>
          <w:sz w:val="20"/>
          <w:szCs w:val="20"/>
        </w:rPr>
        <w:t>mint bérbeadó</w:t>
      </w:r>
      <w:r w:rsidRPr="005C0430">
        <w:rPr>
          <w:rFonts w:ascii="Arial" w:hAnsi="Arial"/>
          <w:sz w:val="20"/>
          <w:szCs w:val="20"/>
        </w:rPr>
        <w:t>1</w:t>
      </w:r>
      <w:r w:rsidR="00D914DF" w:rsidRPr="005C0430">
        <w:rPr>
          <w:rFonts w:ascii="Arial" w:hAnsi="Arial"/>
          <w:sz w:val="20"/>
          <w:szCs w:val="20"/>
        </w:rPr>
        <w:t xml:space="preserve"> – a továbbiakban: </w:t>
      </w:r>
      <w:r w:rsidR="00D914DF" w:rsidRPr="005C0430">
        <w:rPr>
          <w:rFonts w:ascii="Arial" w:hAnsi="Arial"/>
          <w:b/>
          <w:bCs/>
          <w:sz w:val="20"/>
          <w:szCs w:val="20"/>
        </w:rPr>
        <w:t>Bérbeadó</w:t>
      </w:r>
      <w:r w:rsidR="003F2EFD" w:rsidRPr="005C0430">
        <w:rPr>
          <w:rFonts w:ascii="Arial" w:hAnsi="Arial"/>
          <w:b/>
          <w:bCs/>
          <w:sz w:val="20"/>
          <w:szCs w:val="20"/>
        </w:rPr>
        <w:t>1</w:t>
      </w:r>
      <w:r w:rsidR="00D914DF" w:rsidRPr="005C0430">
        <w:rPr>
          <w:rFonts w:ascii="Arial" w:hAnsi="Arial"/>
          <w:b/>
          <w:bCs/>
          <w:sz w:val="20"/>
          <w:szCs w:val="20"/>
        </w:rPr>
        <w:t xml:space="preserve"> </w:t>
      </w:r>
      <w:r w:rsidR="00D914DF" w:rsidRPr="005C0430">
        <w:rPr>
          <w:rFonts w:ascii="Arial" w:hAnsi="Arial"/>
          <w:sz w:val="20"/>
          <w:szCs w:val="20"/>
        </w:rPr>
        <w:t>–</w:t>
      </w:r>
      <w:r w:rsidR="003F2EFD" w:rsidRPr="005C0430">
        <w:rPr>
          <w:rFonts w:ascii="Arial" w:hAnsi="Arial"/>
          <w:sz w:val="20"/>
          <w:szCs w:val="20"/>
        </w:rPr>
        <w:t xml:space="preserve"> és</w:t>
      </w:r>
    </w:p>
    <w:p w14:paraId="4D9A0FB1" w14:textId="77777777" w:rsidR="003F2EFD" w:rsidRPr="005C0430" w:rsidRDefault="003F2EFD" w:rsidP="0022152E">
      <w:pPr>
        <w:jc w:val="both"/>
        <w:rPr>
          <w:rFonts w:ascii="Arial" w:hAnsi="Arial"/>
          <w:sz w:val="20"/>
          <w:szCs w:val="20"/>
        </w:rPr>
      </w:pPr>
    </w:p>
    <w:p w14:paraId="71551476" w14:textId="2CED7B4C" w:rsidR="00CA45AF" w:rsidRPr="005C0430" w:rsidRDefault="0064622E" w:rsidP="00CA45AF">
      <w:pPr>
        <w:jc w:val="both"/>
        <w:rPr>
          <w:rFonts w:ascii="Arial" w:hAnsi="Arial"/>
          <w:sz w:val="20"/>
          <w:szCs w:val="20"/>
        </w:rPr>
      </w:pPr>
      <w:r w:rsidRPr="005C0430">
        <w:rPr>
          <w:rFonts w:ascii="Arial" w:hAnsi="Arial"/>
          <w:b/>
          <w:bCs/>
          <w:sz w:val="20"/>
          <w:szCs w:val="20"/>
        </w:rPr>
        <w:t>West</w:t>
      </w:r>
      <w:r w:rsidR="00CA45AF" w:rsidRPr="005C0430">
        <w:rPr>
          <w:rFonts w:ascii="Arial" w:hAnsi="Arial"/>
          <w:b/>
          <w:bCs/>
          <w:sz w:val="20"/>
          <w:szCs w:val="20"/>
        </w:rPr>
        <w:t xml:space="preserve"> H</w:t>
      </w:r>
      <w:r w:rsidRPr="005C0430">
        <w:rPr>
          <w:rFonts w:ascii="Arial" w:hAnsi="Arial"/>
          <w:b/>
          <w:bCs/>
          <w:sz w:val="20"/>
          <w:szCs w:val="20"/>
        </w:rPr>
        <w:t>ealth</w:t>
      </w:r>
      <w:r w:rsidR="00CA45AF" w:rsidRPr="005C0430">
        <w:rPr>
          <w:rFonts w:ascii="Arial" w:hAnsi="Arial"/>
          <w:b/>
          <w:bCs/>
          <w:sz w:val="20"/>
          <w:szCs w:val="20"/>
        </w:rPr>
        <w:t xml:space="preserve"> Kft. </w:t>
      </w:r>
      <w:r w:rsidR="00CA45AF" w:rsidRPr="005C0430">
        <w:rPr>
          <w:rFonts w:ascii="Arial" w:hAnsi="Arial"/>
          <w:sz w:val="20"/>
          <w:szCs w:val="20"/>
        </w:rPr>
        <w:t>(</w:t>
      </w:r>
      <w:r w:rsidR="006032F5" w:rsidRPr="005C0430">
        <w:rPr>
          <w:rFonts w:ascii="Arial" w:hAnsi="Arial"/>
          <w:sz w:val="20"/>
          <w:szCs w:val="20"/>
        </w:rPr>
        <w:t xml:space="preserve">székhelye: 1015 Budapest, Ostrom u 16. Fsz. 1.; Cg: </w:t>
      </w:r>
      <w:r w:rsidR="00817651" w:rsidRPr="005C0430">
        <w:rPr>
          <w:rFonts w:ascii="Arial" w:hAnsi="Arial"/>
          <w:sz w:val="20"/>
          <w:szCs w:val="20"/>
        </w:rPr>
        <w:t>01-09-997158</w:t>
      </w:r>
      <w:r w:rsidR="006032F5" w:rsidRPr="005C0430">
        <w:rPr>
          <w:rFonts w:ascii="Arial" w:hAnsi="Arial"/>
          <w:sz w:val="20"/>
          <w:szCs w:val="20"/>
        </w:rPr>
        <w:t xml:space="preserve">; adószáma: </w:t>
      </w:r>
      <w:r w:rsidR="00817651" w:rsidRPr="005C0430">
        <w:rPr>
          <w:rFonts w:ascii="Arial" w:hAnsi="Arial"/>
          <w:sz w:val="20"/>
          <w:szCs w:val="20"/>
        </w:rPr>
        <w:t>24237961-2-41</w:t>
      </w:r>
      <w:r w:rsidR="006032F5" w:rsidRPr="005C0430">
        <w:rPr>
          <w:rFonts w:ascii="Arial" w:hAnsi="Arial"/>
          <w:sz w:val="20"/>
          <w:szCs w:val="20"/>
        </w:rPr>
        <w:t xml:space="preserve">; statisztikai számjele: </w:t>
      </w:r>
      <w:r w:rsidR="004670F4" w:rsidRPr="005C0430">
        <w:rPr>
          <w:rFonts w:ascii="Arial" w:hAnsi="Arial"/>
          <w:sz w:val="20"/>
          <w:szCs w:val="20"/>
        </w:rPr>
        <w:t>24237961-8621-113-01</w:t>
      </w:r>
      <w:r w:rsidR="006032F5" w:rsidRPr="005C0430">
        <w:rPr>
          <w:rFonts w:ascii="Arial" w:hAnsi="Arial"/>
          <w:sz w:val="20"/>
          <w:szCs w:val="20"/>
        </w:rPr>
        <w:t>.; képviseli: Dr. Babai László István ügyvezető</w:t>
      </w:r>
      <w:r w:rsidR="00CA45AF" w:rsidRPr="005C0430">
        <w:rPr>
          <w:rFonts w:ascii="Arial" w:hAnsi="Arial"/>
          <w:sz w:val="20"/>
          <w:szCs w:val="20"/>
        </w:rPr>
        <w:t>), mint bérbeadó</w:t>
      </w:r>
      <w:r w:rsidR="004512BB" w:rsidRPr="005C0430">
        <w:rPr>
          <w:rFonts w:ascii="Arial" w:hAnsi="Arial"/>
          <w:sz w:val="20"/>
          <w:szCs w:val="20"/>
        </w:rPr>
        <w:t>2</w:t>
      </w:r>
      <w:r w:rsidR="00CA45AF" w:rsidRPr="005C0430">
        <w:rPr>
          <w:rFonts w:ascii="Arial" w:hAnsi="Arial"/>
          <w:sz w:val="20"/>
          <w:szCs w:val="20"/>
        </w:rPr>
        <w:t xml:space="preserve"> – a továbbiakban: </w:t>
      </w:r>
      <w:r w:rsidR="00CA45AF" w:rsidRPr="005C0430">
        <w:rPr>
          <w:rFonts w:ascii="Arial" w:hAnsi="Arial"/>
          <w:b/>
          <w:bCs/>
          <w:sz w:val="20"/>
          <w:szCs w:val="20"/>
        </w:rPr>
        <w:t>Bérbeadó</w:t>
      </w:r>
      <w:r w:rsidR="004512BB" w:rsidRPr="005C0430">
        <w:rPr>
          <w:rFonts w:ascii="Arial" w:hAnsi="Arial"/>
          <w:b/>
          <w:bCs/>
          <w:sz w:val="20"/>
          <w:szCs w:val="20"/>
        </w:rPr>
        <w:t>2</w:t>
      </w:r>
      <w:r w:rsidR="00CA45AF" w:rsidRPr="005C0430">
        <w:rPr>
          <w:rFonts w:ascii="Arial" w:hAnsi="Arial"/>
          <w:b/>
          <w:bCs/>
          <w:sz w:val="20"/>
          <w:szCs w:val="20"/>
        </w:rPr>
        <w:t xml:space="preserve"> </w:t>
      </w:r>
      <w:r w:rsidR="00CA45AF" w:rsidRPr="005C0430">
        <w:rPr>
          <w:rFonts w:ascii="Arial" w:hAnsi="Arial"/>
          <w:sz w:val="20"/>
          <w:szCs w:val="20"/>
        </w:rPr>
        <w:t>– és</w:t>
      </w:r>
    </w:p>
    <w:p w14:paraId="6F06C233" w14:textId="77777777" w:rsidR="00CA45AF" w:rsidRPr="005C0430" w:rsidRDefault="00CA45AF" w:rsidP="0022152E">
      <w:pPr>
        <w:jc w:val="both"/>
        <w:rPr>
          <w:rFonts w:ascii="Arial" w:hAnsi="Arial"/>
          <w:sz w:val="20"/>
          <w:szCs w:val="20"/>
        </w:rPr>
      </w:pPr>
    </w:p>
    <w:p w14:paraId="0BDB6B1D" w14:textId="116899F2" w:rsidR="00CA45AF" w:rsidRDefault="00D655C3" w:rsidP="00CA45AF">
      <w:pPr>
        <w:jc w:val="both"/>
        <w:rPr>
          <w:rFonts w:ascii="Arial" w:hAnsi="Arial"/>
          <w:sz w:val="20"/>
          <w:szCs w:val="20"/>
        </w:rPr>
      </w:pPr>
      <w:r w:rsidRPr="00D655C3">
        <w:rPr>
          <w:rFonts w:ascii="Arial" w:hAnsi="Arial"/>
          <w:b/>
          <w:bCs/>
          <w:sz w:val="20"/>
          <w:szCs w:val="20"/>
        </w:rPr>
        <w:t xml:space="preserve">Rosa </w:t>
      </w:r>
      <w:proofErr w:type="spellStart"/>
      <w:r w:rsidRPr="00D655C3">
        <w:rPr>
          <w:rFonts w:ascii="Arial" w:hAnsi="Arial"/>
          <w:b/>
          <w:bCs/>
          <w:sz w:val="20"/>
          <w:szCs w:val="20"/>
        </w:rPr>
        <w:t>Immo</w:t>
      </w:r>
      <w:proofErr w:type="spellEnd"/>
      <w:r w:rsidRPr="00D655C3">
        <w:rPr>
          <w:rFonts w:ascii="Arial" w:hAnsi="Arial"/>
          <w:b/>
          <w:bCs/>
          <w:sz w:val="20"/>
          <w:szCs w:val="20"/>
        </w:rPr>
        <w:t xml:space="preserve"> Kft. </w:t>
      </w:r>
      <w:r w:rsidR="00CA45AF" w:rsidRPr="005C0430">
        <w:rPr>
          <w:rFonts w:ascii="Arial" w:hAnsi="Arial"/>
          <w:sz w:val="20"/>
          <w:szCs w:val="20"/>
        </w:rPr>
        <w:t xml:space="preserve">(székhelye: </w:t>
      </w:r>
      <w:r w:rsidR="00D87A44" w:rsidRPr="005C0430">
        <w:rPr>
          <w:rFonts w:ascii="Arial" w:hAnsi="Arial"/>
          <w:sz w:val="20"/>
          <w:szCs w:val="20"/>
        </w:rPr>
        <w:t xml:space="preserve">1015 Budapest, Ostrom utca </w:t>
      </w:r>
      <w:r w:rsidR="005C023D">
        <w:rPr>
          <w:rFonts w:ascii="Arial" w:hAnsi="Arial"/>
          <w:sz w:val="20"/>
          <w:szCs w:val="20"/>
        </w:rPr>
        <w:t>3</w:t>
      </w:r>
      <w:r w:rsidR="00D87A44" w:rsidRPr="005C0430">
        <w:rPr>
          <w:rFonts w:ascii="Arial" w:hAnsi="Arial"/>
          <w:sz w:val="20"/>
          <w:szCs w:val="20"/>
        </w:rPr>
        <w:t>1.</w:t>
      </w:r>
      <w:r w:rsidR="00CA45AF" w:rsidRPr="005C0430">
        <w:rPr>
          <w:rFonts w:ascii="Arial" w:hAnsi="Arial"/>
          <w:sz w:val="20"/>
          <w:szCs w:val="20"/>
        </w:rPr>
        <w:t xml:space="preserve">; Cg: </w:t>
      </w:r>
      <w:r w:rsidR="005C023D" w:rsidRPr="005C023D">
        <w:rPr>
          <w:rFonts w:ascii="Arial" w:hAnsi="Arial"/>
          <w:sz w:val="20"/>
          <w:szCs w:val="20"/>
        </w:rPr>
        <w:t>01-09-301613</w:t>
      </w:r>
      <w:r w:rsidR="00CA45AF" w:rsidRPr="005C0430">
        <w:rPr>
          <w:rFonts w:ascii="Arial" w:hAnsi="Arial"/>
          <w:sz w:val="20"/>
          <w:szCs w:val="20"/>
        </w:rPr>
        <w:t xml:space="preserve">; adószáma: </w:t>
      </w:r>
      <w:r w:rsidR="00D87A44" w:rsidRPr="005C0430">
        <w:rPr>
          <w:rFonts w:ascii="Arial" w:hAnsi="Arial"/>
          <w:sz w:val="20"/>
          <w:szCs w:val="20"/>
        </w:rPr>
        <w:t>14950647-2-41</w:t>
      </w:r>
      <w:r w:rsidR="00CA45AF" w:rsidRPr="005C0430">
        <w:rPr>
          <w:rFonts w:ascii="Arial" w:hAnsi="Arial"/>
          <w:sz w:val="20"/>
          <w:szCs w:val="20"/>
        </w:rPr>
        <w:t xml:space="preserve">; statisztikai számjele: </w:t>
      </w:r>
      <w:r w:rsidR="007E5CB5" w:rsidRPr="007E5CB5">
        <w:rPr>
          <w:rFonts w:ascii="Arial" w:hAnsi="Arial"/>
          <w:sz w:val="20"/>
          <w:szCs w:val="20"/>
        </w:rPr>
        <w:t>26095439-6820-113-01</w:t>
      </w:r>
      <w:r w:rsidR="002F41D1" w:rsidRPr="005C0430">
        <w:rPr>
          <w:rFonts w:ascii="Arial" w:hAnsi="Arial"/>
          <w:sz w:val="20"/>
          <w:szCs w:val="20"/>
        </w:rPr>
        <w:t>.</w:t>
      </w:r>
      <w:r w:rsidR="00CA45AF" w:rsidRPr="005C0430">
        <w:rPr>
          <w:rFonts w:ascii="Arial" w:hAnsi="Arial"/>
          <w:sz w:val="20"/>
          <w:szCs w:val="20"/>
        </w:rPr>
        <w:t xml:space="preserve">; képviseli: </w:t>
      </w:r>
      <w:r w:rsidR="002F41D1" w:rsidRPr="005C0430">
        <w:rPr>
          <w:rFonts w:ascii="Arial" w:hAnsi="Arial"/>
          <w:sz w:val="20"/>
          <w:szCs w:val="20"/>
        </w:rPr>
        <w:t>Dr. Babai László István</w:t>
      </w:r>
      <w:r w:rsidR="00C81C2C" w:rsidRPr="005C0430">
        <w:rPr>
          <w:rFonts w:ascii="Arial" w:hAnsi="Arial"/>
          <w:sz w:val="20"/>
          <w:szCs w:val="20"/>
        </w:rPr>
        <w:t xml:space="preserve"> ügyvezető</w:t>
      </w:r>
      <w:r w:rsidR="00CA45AF" w:rsidRPr="005C0430">
        <w:rPr>
          <w:rFonts w:ascii="Arial" w:hAnsi="Arial"/>
          <w:sz w:val="20"/>
          <w:szCs w:val="20"/>
        </w:rPr>
        <w:t>), mint bérbeadó</w:t>
      </w:r>
      <w:r w:rsidR="004512BB" w:rsidRPr="005C0430">
        <w:rPr>
          <w:rFonts w:ascii="Arial" w:hAnsi="Arial"/>
          <w:sz w:val="20"/>
          <w:szCs w:val="20"/>
        </w:rPr>
        <w:t>3</w:t>
      </w:r>
      <w:r w:rsidR="00CA45AF" w:rsidRPr="005C0430">
        <w:rPr>
          <w:rFonts w:ascii="Arial" w:hAnsi="Arial"/>
          <w:sz w:val="20"/>
          <w:szCs w:val="20"/>
        </w:rPr>
        <w:t xml:space="preserve"> – a továbbiakban: </w:t>
      </w:r>
      <w:r w:rsidR="00CA45AF" w:rsidRPr="005C0430">
        <w:rPr>
          <w:rFonts w:ascii="Arial" w:hAnsi="Arial"/>
          <w:b/>
          <w:bCs/>
          <w:sz w:val="20"/>
          <w:szCs w:val="20"/>
        </w:rPr>
        <w:t>Bérbeadó</w:t>
      </w:r>
      <w:r w:rsidR="004512BB" w:rsidRPr="005C0430">
        <w:rPr>
          <w:rFonts w:ascii="Arial" w:hAnsi="Arial"/>
          <w:b/>
          <w:bCs/>
          <w:sz w:val="20"/>
          <w:szCs w:val="20"/>
        </w:rPr>
        <w:t>3</w:t>
      </w:r>
      <w:r w:rsidR="007E5CB5">
        <w:rPr>
          <w:rFonts w:ascii="Arial" w:hAnsi="Arial"/>
          <w:sz w:val="20"/>
          <w:szCs w:val="20"/>
        </w:rPr>
        <w:t xml:space="preserve"> </w:t>
      </w:r>
      <w:r w:rsidR="00CA45AF" w:rsidRPr="005C0430">
        <w:rPr>
          <w:rFonts w:ascii="Arial" w:hAnsi="Arial"/>
          <w:sz w:val="20"/>
          <w:szCs w:val="20"/>
        </w:rPr>
        <w:t>– és</w:t>
      </w:r>
    </w:p>
    <w:p w14:paraId="15D86AF7" w14:textId="77777777" w:rsidR="008C5DD6" w:rsidRDefault="008C5DD6" w:rsidP="00CA45AF">
      <w:pPr>
        <w:jc w:val="both"/>
        <w:rPr>
          <w:rFonts w:ascii="Arial" w:hAnsi="Arial"/>
          <w:sz w:val="20"/>
          <w:szCs w:val="20"/>
        </w:rPr>
      </w:pPr>
    </w:p>
    <w:p w14:paraId="644CCBF4" w14:textId="38A31AE5" w:rsidR="008C5DD6" w:rsidRPr="005C0430" w:rsidRDefault="008C5DD6" w:rsidP="00CA45AF">
      <w:pPr>
        <w:jc w:val="both"/>
        <w:rPr>
          <w:rFonts w:ascii="Arial" w:hAnsi="Arial"/>
          <w:sz w:val="20"/>
          <w:szCs w:val="20"/>
        </w:rPr>
      </w:pPr>
      <w:r w:rsidRPr="005C0430">
        <w:rPr>
          <w:rFonts w:ascii="Arial" w:hAnsi="Arial"/>
          <w:b/>
          <w:bCs/>
          <w:sz w:val="20"/>
          <w:szCs w:val="20"/>
        </w:rPr>
        <w:t xml:space="preserve">Online </w:t>
      </w:r>
      <w:proofErr w:type="spellStart"/>
      <w:r w:rsidRPr="005C0430">
        <w:rPr>
          <w:rFonts w:ascii="Arial" w:hAnsi="Arial"/>
          <w:b/>
          <w:bCs/>
          <w:sz w:val="20"/>
          <w:szCs w:val="20"/>
        </w:rPr>
        <w:t>Info</w:t>
      </w:r>
      <w:proofErr w:type="spellEnd"/>
      <w:r w:rsidRPr="005C0430">
        <w:rPr>
          <w:rFonts w:ascii="Arial" w:hAnsi="Arial"/>
          <w:b/>
          <w:bCs/>
          <w:sz w:val="20"/>
          <w:szCs w:val="20"/>
        </w:rPr>
        <w:t xml:space="preserve"> </w:t>
      </w:r>
      <w:proofErr w:type="spellStart"/>
      <w:r w:rsidRPr="005C0430">
        <w:rPr>
          <w:rFonts w:ascii="Arial" w:hAnsi="Arial"/>
          <w:b/>
          <w:bCs/>
          <w:sz w:val="20"/>
          <w:szCs w:val="20"/>
        </w:rPr>
        <w:t>Tech</w:t>
      </w:r>
      <w:proofErr w:type="spellEnd"/>
      <w:r w:rsidRPr="005C0430">
        <w:rPr>
          <w:rFonts w:ascii="Arial" w:hAnsi="Arial"/>
          <w:b/>
          <w:bCs/>
          <w:sz w:val="20"/>
          <w:szCs w:val="20"/>
        </w:rPr>
        <w:t xml:space="preserve"> Kft. </w:t>
      </w:r>
      <w:r w:rsidRPr="005C0430">
        <w:rPr>
          <w:rFonts w:ascii="Arial" w:hAnsi="Arial"/>
          <w:sz w:val="20"/>
          <w:szCs w:val="20"/>
        </w:rPr>
        <w:t xml:space="preserve">(székhelye: 1015 Budapest, Ostrom utca 16. Fsz. 6.; Cg: 01-09-927420; adószáma: 14950647-2-41; statisztikai számjele: 14950647-6201-113-01.; képviseli: Dr. Babai László István ügyvezető), mint bérbeadó3 – a továbbiakban: </w:t>
      </w:r>
      <w:r w:rsidRPr="005C0430">
        <w:rPr>
          <w:rFonts w:ascii="Arial" w:hAnsi="Arial"/>
          <w:b/>
          <w:bCs/>
          <w:sz w:val="20"/>
          <w:szCs w:val="20"/>
        </w:rPr>
        <w:t>Bérbeadó</w:t>
      </w:r>
      <w:r w:rsidR="007E5CB5">
        <w:rPr>
          <w:rFonts w:ascii="Arial" w:hAnsi="Arial"/>
          <w:b/>
          <w:bCs/>
          <w:sz w:val="20"/>
          <w:szCs w:val="20"/>
        </w:rPr>
        <w:t>4</w:t>
      </w:r>
      <w:r w:rsidRPr="005C0430">
        <w:rPr>
          <w:rFonts w:ascii="Arial" w:hAnsi="Arial"/>
          <w:sz w:val="20"/>
          <w:szCs w:val="20"/>
        </w:rPr>
        <w:t>; Bérbeadó1, Bérbeadó2</w:t>
      </w:r>
      <w:r w:rsidR="007E5CB5">
        <w:rPr>
          <w:rFonts w:ascii="Arial" w:hAnsi="Arial"/>
          <w:sz w:val="20"/>
          <w:szCs w:val="20"/>
        </w:rPr>
        <w:t>,</w:t>
      </w:r>
      <w:r w:rsidRPr="005C0430">
        <w:rPr>
          <w:rFonts w:ascii="Arial" w:hAnsi="Arial"/>
          <w:sz w:val="20"/>
          <w:szCs w:val="20"/>
        </w:rPr>
        <w:t xml:space="preserve"> Berbeadó3</w:t>
      </w:r>
      <w:r w:rsidR="007E5CB5">
        <w:rPr>
          <w:rFonts w:ascii="Arial" w:hAnsi="Arial"/>
          <w:sz w:val="20"/>
          <w:szCs w:val="20"/>
        </w:rPr>
        <w:t xml:space="preserve"> és Bérbeadó4</w:t>
      </w:r>
      <w:r w:rsidRPr="005C0430">
        <w:rPr>
          <w:rFonts w:ascii="Arial" w:hAnsi="Arial"/>
          <w:sz w:val="20"/>
          <w:szCs w:val="20"/>
        </w:rPr>
        <w:t xml:space="preserve"> a továbbiakban együttesen: </w:t>
      </w:r>
      <w:r w:rsidRPr="005C0430">
        <w:rPr>
          <w:rFonts w:ascii="Arial" w:hAnsi="Arial"/>
          <w:b/>
          <w:bCs/>
          <w:sz w:val="20"/>
          <w:szCs w:val="20"/>
        </w:rPr>
        <w:t>Bérbeadó</w:t>
      </w:r>
      <w:r w:rsidRPr="005C0430">
        <w:rPr>
          <w:rFonts w:ascii="Arial" w:hAnsi="Arial"/>
          <w:sz w:val="20"/>
          <w:szCs w:val="20"/>
        </w:rPr>
        <w:t xml:space="preserve"> vagy </w:t>
      </w:r>
      <w:r w:rsidRPr="005C0430">
        <w:rPr>
          <w:rFonts w:ascii="Arial" w:hAnsi="Arial"/>
          <w:b/>
          <w:bCs/>
          <w:sz w:val="20"/>
          <w:szCs w:val="20"/>
        </w:rPr>
        <w:t>Bérbeadók</w:t>
      </w:r>
      <w:r w:rsidRPr="005C0430">
        <w:rPr>
          <w:rFonts w:ascii="Arial" w:hAnsi="Arial"/>
          <w:sz w:val="20"/>
          <w:szCs w:val="20"/>
        </w:rPr>
        <w:t xml:space="preserve"> – és</w:t>
      </w:r>
    </w:p>
    <w:p w14:paraId="615A6189" w14:textId="77777777" w:rsidR="00D914DF" w:rsidRPr="005C0430" w:rsidRDefault="00D914DF">
      <w:pPr>
        <w:rPr>
          <w:rFonts w:ascii="Arial" w:hAnsi="Arial"/>
          <w:sz w:val="20"/>
          <w:szCs w:val="20"/>
        </w:rPr>
      </w:pPr>
    </w:p>
    <w:p w14:paraId="6ED040F1" w14:textId="6B012AF5" w:rsidR="00D914DF" w:rsidRPr="005C0430" w:rsidRDefault="00D914DF">
      <w:pPr>
        <w:rPr>
          <w:rFonts w:ascii="Arial" w:hAnsi="Arial"/>
          <w:sz w:val="20"/>
          <w:szCs w:val="20"/>
        </w:rPr>
      </w:pPr>
      <w:r w:rsidRPr="005C0430">
        <w:rPr>
          <w:rFonts w:ascii="Arial" w:hAnsi="Arial"/>
          <w:sz w:val="20"/>
          <w:szCs w:val="20"/>
        </w:rPr>
        <w:t>másrészről</w:t>
      </w:r>
    </w:p>
    <w:p w14:paraId="0E82EE52" w14:textId="77777777" w:rsidR="00D914DF" w:rsidRPr="005C0430" w:rsidRDefault="00D914DF">
      <w:pPr>
        <w:rPr>
          <w:rFonts w:ascii="Arial" w:hAnsi="Arial"/>
          <w:sz w:val="20"/>
          <w:szCs w:val="20"/>
        </w:rPr>
      </w:pPr>
    </w:p>
    <w:p w14:paraId="4AE2565D" w14:textId="1A76A8D4" w:rsidR="00D914DF" w:rsidRPr="005C0430" w:rsidRDefault="00606BC5" w:rsidP="0022152E">
      <w:pPr>
        <w:jc w:val="both"/>
        <w:rPr>
          <w:rFonts w:ascii="Arial" w:hAnsi="Arial"/>
          <w:sz w:val="20"/>
          <w:szCs w:val="20"/>
        </w:rPr>
      </w:pPr>
      <w:r w:rsidRPr="005C0430">
        <w:rPr>
          <w:rFonts w:ascii="Arial" w:hAnsi="Arial"/>
          <w:b/>
          <w:bCs/>
          <w:sz w:val="20"/>
          <w:szCs w:val="20"/>
        </w:rPr>
        <w:t xml:space="preserve">Day Health Kft. </w:t>
      </w:r>
      <w:r w:rsidR="00D914DF" w:rsidRPr="005C0430">
        <w:rPr>
          <w:rFonts w:ascii="Arial" w:hAnsi="Arial"/>
          <w:sz w:val="20"/>
          <w:szCs w:val="20"/>
        </w:rPr>
        <w:t>(</w:t>
      </w:r>
      <w:r w:rsidR="00D96309" w:rsidRPr="005C0430">
        <w:rPr>
          <w:rFonts w:ascii="Arial" w:hAnsi="Arial"/>
          <w:sz w:val="20"/>
          <w:szCs w:val="20"/>
        </w:rPr>
        <w:t>székhelye:</w:t>
      </w:r>
      <w:r w:rsidR="009F4127" w:rsidRPr="005C0430">
        <w:rPr>
          <w:rFonts w:ascii="Arial" w:hAnsi="Arial"/>
          <w:sz w:val="20"/>
          <w:szCs w:val="20"/>
        </w:rPr>
        <w:t xml:space="preserve"> </w:t>
      </w:r>
      <w:r w:rsidR="00395BCA" w:rsidRPr="005C0430">
        <w:rPr>
          <w:rFonts w:ascii="Arial" w:hAnsi="Arial"/>
          <w:sz w:val="20"/>
          <w:szCs w:val="20"/>
        </w:rPr>
        <w:t>1015 Budapest, Ostrom utca 16. 2. em. 3.</w:t>
      </w:r>
      <w:r w:rsidR="009F4127" w:rsidRPr="005C0430">
        <w:rPr>
          <w:rFonts w:ascii="Arial" w:hAnsi="Arial"/>
          <w:sz w:val="20"/>
          <w:szCs w:val="20"/>
        </w:rPr>
        <w:t xml:space="preserve">; Cg: </w:t>
      </w:r>
      <w:r w:rsidR="00C46215" w:rsidRPr="005C0430">
        <w:rPr>
          <w:rFonts w:ascii="Arial" w:hAnsi="Arial"/>
          <w:sz w:val="20"/>
          <w:szCs w:val="20"/>
        </w:rPr>
        <w:t>01-09-301615</w:t>
      </w:r>
      <w:r w:rsidR="00AC79DE" w:rsidRPr="005C0430">
        <w:rPr>
          <w:rFonts w:ascii="Arial" w:hAnsi="Arial"/>
          <w:sz w:val="20"/>
          <w:szCs w:val="20"/>
        </w:rPr>
        <w:t xml:space="preserve">; adószáma: </w:t>
      </w:r>
      <w:r w:rsidR="00C46215" w:rsidRPr="005C0430">
        <w:rPr>
          <w:rFonts w:ascii="Arial" w:hAnsi="Arial"/>
          <w:sz w:val="20"/>
          <w:szCs w:val="20"/>
        </w:rPr>
        <w:t>26095491-2-41</w:t>
      </w:r>
      <w:r w:rsidR="00AC79DE" w:rsidRPr="005C0430">
        <w:rPr>
          <w:rFonts w:ascii="Arial" w:hAnsi="Arial"/>
          <w:sz w:val="20"/>
          <w:szCs w:val="20"/>
        </w:rPr>
        <w:t>;</w:t>
      </w:r>
      <w:r w:rsidR="00B50ABE" w:rsidRPr="005C0430">
        <w:rPr>
          <w:rFonts w:ascii="Arial" w:hAnsi="Arial"/>
          <w:sz w:val="20"/>
          <w:szCs w:val="20"/>
        </w:rPr>
        <w:t xml:space="preserve"> statisztikai számjele: </w:t>
      </w:r>
      <w:r w:rsidR="00C46215" w:rsidRPr="005C0430">
        <w:rPr>
          <w:rFonts w:ascii="Arial" w:hAnsi="Arial"/>
          <w:sz w:val="20"/>
          <w:szCs w:val="20"/>
        </w:rPr>
        <w:t>26095491-8622-113-01.</w:t>
      </w:r>
      <w:r w:rsidR="00B50ABE" w:rsidRPr="005C0430">
        <w:rPr>
          <w:rFonts w:ascii="Arial" w:hAnsi="Arial"/>
          <w:sz w:val="20"/>
          <w:szCs w:val="20"/>
        </w:rPr>
        <w:t xml:space="preserve">; képviseli: </w:t>
      </w:r>
      <w:r w:rsidR="00C46215" w:rsidRPr="005C0430">
        <w:rPr>
          <w:rFonts w:ascii="Arial" w:hAnsi="Arial"/>
          <w:sz w:val="20"/>
          <w:szCs w:val="20"/>
        </w:rPr>
        <w:t>Dr. Babai László István ügyvezető</w:t>
      </w:r>
      <w:r w:rsidR="00B50ABE" w:rsidRPr="005C0430">
        <w:rPr>
          <w:rFonts w:ascii="Arial" w:hAnsi="Arial"/>
          <w:sz w:val="20"/>
          <w:szCs w:val="20"/>
        </w:rPr>
        <w:t>)</w:t>
      </w:r>
      <w:r w:rsidR="00145538" w:rsidRPr="005C0430">
        <w:rPr>
          <w:rFonts w:ascii="Arial" w:hAnsi="Arial"/>
          <w:sz w:val="20"/>
          <w:szCs w:val="20"/>
        </w:rPr>
        <w:t xml:space="preserve">, mint </w:t>
      </w:r>
      <w:r w:rsidR="005B472A" w:rsidRPr="005C0430">
        <w:rPr>
          <w:rFonts w:ascii="Arial" w:hAnsi="Arial"/>
          <w:sz w:val="20"/>
          <w:szCs w:val="20"/>
        </w:rPr>
        <w:t xml:space="preserve">bérlő – a továbbiakban: </w:t>
      </w:r>
      <w:r w:rsidR="005B472A" w:rsidRPr="005C0430">
        <w:rPr>
          <w:rFonts w:ascii="Arial" w:hAnsi="Arial"/>
          <w:b/>
          <w:bCs/>
          <w:sz w:val="20"/>
          <w:szCs w:val="20"/>
        </w:rPr>
        <w:t>Bérlő</w:t>
      </w:r>
      <w:r w:rsidR="00AA56E2" w:rsidRPr="005C0430">
        <w:rPr>
          <w:rFonts w:ascii="Arial" w:hAnsi="Arial"/>
          <w:sz w:val="20"/>
          <w:szCs w:val="20"/>
        </w:rPr>
        <w:t>,</w:t>
      </w:r>
      <w:r w:rsidR="00AA56E2" w:rsidRPr="005C0430">
        <w:rPr>
          <w:rFonts w:ascii="Arial" w:hAnsi="Arial"/>
          <w:b/>
          <w:bCs/>
          <w:sz w:val="20"/>
          <w:szCs w:val="20"/>
        </w:rPr>
        <w:t xml:space="preserve"> </w:t>
      </w:r>
      <w:r w:rsidR="00AA56E2" w:rsidRPr="005C0430">
        <w:rPr>
          <w:rFonts w:ascii="Arial" w:hAnsi="Arial"/>
          <w:sz w:val="20"/>
          <w:szCs w:val="20"/>
        </w:rPr>
        <w:t>Bérbeadó és Bérlő a továbbiakban együttesen:</w:t>
      </w:r>
      <w:r w:rsidR="00AA56E2" w:rsidRPr="005C0430">
        <w:rPr>
          <w:rFonts w:ascii="Arial" w:hAnsi="Arial"/>
          <w:b/>
          <w:bCs/>
          <w:sz w:val="20"/>
          <w:szCs w:val="20"/>
        </w:rPr>
        <w:t xml:space="preserve"> Felek</w:t>
      </w:r>
      <w:r w:rsidR="005B472A" w:rsidRPr="005C0430">
        <w:rPr>
          <w:rFonts w:ascii="Arial" w:hAnsi="Arial"/>
          <w:b/>
          <w:bCs/>
          <w:sz w:val="20"/>
          <w:szCs w:val="20"/>
        </w:rPr>
        <w:t xml:space="preserve"> </w:t>
      </w:r>
      <w:r w:rsidR="003B4B52" w:rsidRPr="005C0430">
        <w:rPr>
          <w:rFonts w:ascii="Arial" w:hAnsi="Arial"/>
          <w:b/>
          <w:bCs/>
          <w:sz w:val="20"/>
          <w:szCs w:val="20"/>
        </w:rPr>
        <w:t>–</w:t>
      </w:r>
    </w:p>
    <w:p w14:paraId="6FC657F9" w14:textId="1AEC2286" w:rsidR="003B4B52" w:rsidRPr="005C0430" w:rsidRDefault="003B4B52">
      <w:pPr>
        <w:rPr>
          <w:rFonts w:ascii="Arial" w:hAnsi="Arial"/>
          <w:sz w:val="20"/>
          <w:szCs w:val="20"/>
        </w:rPr>
      </w:pPr>
    </w:p>
    <w:p w14:paraId="10485CD4" w14:textId="17CA129D" w:rsidR="00181736" w:rsidRPr="005C0430" w:rsidRDefault="003B4B52">
      <w:pPr>
        <w:rPr>
          <w:rFonts w:ascii="Arial" w:hAnsi="Arial"/>
          <w:sz w:val="20"/>
          <w:szCs w:val="20"/>
        </w:rPr>
      </w:pPr>
      <w:r w:rsidRPr="005C0430">
        <w:rPr>
          <w:rFonts w:ascii="Arial" w:hAnsi="Arial"/>
          <w:sz w:val="20"/>
          <w:szCs w:val="20"/>
        </w:rPr>
        <w:t xml:space="preserve">között </w:t>
      </w:r>
      <w:r w:rsidR="008E2F2C" w:rsidRPr="005C0430">
        <w:rPr>
          <w:rFonts w:ascii="Arial" w:hAnsi="Arial"/>
          <w:sz w:val="20"/>
          <w:szCs w:val="20"/>
        </w:rPr>
        <w:t>alulírott helyen és napon, az alábbi feltételek szerint.</w:t>
      </w:r>
    </w:p>
    <w:p w14:paraId="345ED01D" w14:textId="47977EC9" w:rsidR="008E2F2C" w:rsidRPr="005C0430" w:rsidRDefault="008E2F2C">
      <w:pPr>
        <w:rPr>
          <w:rFonts w:ascii="Arial" w:hAnsi="Arial"/>
          <w:sz w:val="20"/>
          <w:szCs w:val="20"/>
        </w:rPr>
      </w:pPr>
    </w:p>
    <w:p w14:paraId="6AE52BD7" w14:textId="69CF7627" w:rsidR="008E2F2C" w:rsidRPr="005C0430" w:rsidRDefault="00B56312" w:rsidP="002103B0">
      <w:pPr>
        <w:jc w:val="center"/>
        <w:rPr>
          <w:rFonts w:ascii="Arial" w:hAnsi="Arial"/>
          <w:b/>
          <w:bCs/>
          <w:sz w:val="20"/>
          <w:szCs w:val="20"/>
        </w:rPr>
      </w:pPr>
      <w:r w:rsidRPr="005C0430">
        <w:rPr>
          <w:rFonts w:ascii="Arial" w:hAnsi="Arial"/>
          <w:b/>
          <w:bCs/>
          <w:sz w:val="20"/>
          <w:szCs w:val="20"/>
        </w:rPr>
        <w:t xml:space="preserve">I. </w:t>
      </w:r>
      <w:r w:rsidR="002103B0" w:rsidRPr="005C0430">
        <w:rPr>
          <w:rFonts w:ascii="Arial" w:hAnsi="Arial"/>
          <w:b/>
          <w:bCs/>
          <w:sz w:val="20"/>
          <w:szCs w:val="20"/>
        </w:rPr>
        <w:t>Preambulum</w:t>
      </w:r>
    </w:p>
    <w:p w14:paraId="0008E59C" w14:textId="77777777" w:rsidR="002103B0" w:rsidRPr="005C0430" w:rsidRDefault="002103B0" w:rsidP="002103B0">
      <w:pPr>
        <w:jc w:val="center"/>
        <w:rPr>
          <w:rFonts w:ascii="Arial" w:hAnsi="Arial"/>
          <w:sz w:val="20"/>
          <w:szCs w:val="20"/>
        </w:rPr>
      </w:pPr>
    </w:p>
    <w:p w14:paraId="2B2B5E95" w14:textId="1B37AF1D" w:rsidR="000B6621" w:rsidRPr="005C0430" w:rsidRDefault="00AA56E2" w:rsidP="00FF063D">
      <w:pPr>
        <w:pStyle w:val="Listaszerbekezds"/>
        <w:numPr>
          <w:ilvl w:val="0"/>
          <w:numId w:val="1"/>
        </w:numPr>
        <w:jc w:val="both"/>
        <w:rPr>
          <w:rFonts w:ascii="Arial" w:hAnsi="Arial"/>
          <w:sz w:val="20"/>
          <w:szCs w:val="20"/>
        </w:rPr>
      </w:pPr>
      <w:r w:rsidRPr="005C0430">
        <w:rPr>
          <w:rFonts w:ascii="Arial" w:hAnsi="Arial"/>
          <w:sz w:val="20"/>
          <w:szCs w:val="20"/>
        </w:rPr>
        <w:t>F</w:t>
      </w:r>
      <w:r w:rsidR="00A91E44" w:rsidRPr="005C0430">
        <w:rPr>
          <w:rFonts w:ascii="Arial" w:hAnsi="Arial"/>
          <w:sz w:val="20"/>
          <w:szCs w:val="20"/>
        </w:rPr>
        <w:t>elek</w:t>
      </w:r>
      <w:r w:rsidR="0013774B" w:rsidRPr="005C0430">
        <w:rPr>
          <w:rFonts w:ascii="Arial" w:hAnsi="Arial"/>
          <w:sz w:val="20"/>
          <w:szCs w:val="20"/>
        </w:rPr>
        <w:t xml:space="preserve"> a</w:t>
      </w:r>
      <w:r w:rsidR="00A91E44" w:rsidRPr="005C0430">
        <w:rPr>
          <w:rFonts w:ascii="Arial" w:hAnsi="Arial"/>
          <w:sz w:val="20"/>
          <w:szCs w:val="20"/>
        </w:rPr>
        <w:t xml:space="preserve"> </w:t>
      </w:r>
      <w:r w:rsidR="0013774B" w:rsidRPr="005C0430">
        <w:rPr>
          <w:rFonts w:ascii="Arial" w:hAnsi="Arial"/>
          <w:sz w:val="20"/>
          <w:szCs w:val="20"/>
        </w:rPr>
        <w:t xml:space="preserve">jelen bérleti szerződést (a továbbiakban: </w:t>
      </w:r>
      <w:r w:rsidR="0013774B" w:rsidRPr="005C0430">
        <w:rPr>
          <w:rFonts w:ascii="Arial" w:hAnsi="Arial"/>
          <w:b/>
          <w:bCs/>
          <w:sz w:val="20"/>
          <w:szCs w:val="20"/>
        </w:rPr>
        <w:t>Szerződés</w:t>
      </w:r>
      <w:r w:rsidR="0013774B" w:rsidRPr="005C0430">
        <w:rPr>
          <w:rFonts w:ascii="Arial" w:hAnsi="Arial"/>
          <w:sz w:val="20"/>
          <w:szCs w:val="20"/>
        </w:rPr>
        <w:t>)</w:t>
      </w:r>
      <w:r w:rsidR="00A91E44" w:rsidRPr="005C0430">
        <w:rPr>
          <w:rFonts w:ascii="Arial" w:hAnsi="Arial"/>
          <w:sz w:val="20"/>
          <w:szCs w:val="20"/>
        </w:rPr>
        <w:t xml:space="preserve"> </w:t>
      </w:r>
      <w:r w:rsidR="00863B65" w:rsidRPr="005C0430">
        <w:rPr>
          <w:rFonts w:ascii="Arial" w:hAnsi="Arial"/>
          <w:sz w:val="20"/>
          <w:szCs w:val="20"/>
        </w:rPr>
        <w:t>azon közös érdekükből fakadó szándék</w:t>
      </w:r>
      <w:r w:rsidR="001D290B" w:rsidRPr="005C0430">
        <w:rPr>
          <w:rFonts w:ascii="Arial" w:hAnsi="Arial"/>
          <w:sz w:val="20"/>
          <w:szCs w:val="20"/>
        </w:rPr>
        <w:t xml:space="preserve">tól vezérelve kötik meg, </w:t>
      </w:r>
      <w:r w:rsidR="001219EA" w:rsidRPr="005C0430">
        <w:rPr>
          <w:rFonts w:ascii="Arial" w:hAnsi="Arial"/>
          <w:sz w:val="20"/>
          <w:szCs w:val="20"/>
        </w:rPr>
        <w:t>hogy</w:t>
      </w:r>
      <w:r w:rsidR="00FA633F" w:rsidRPr="005C0430">
        <w:rPr>
          <w:rFonts w:ascii="Arial" w:hAnsi="Arial"/>
          <w:sz w:val="20"/>
          <w:szCs w:val="20"/>
        </w:rPr>
        <w:t xml:space="preserve"> a</w:t>
      </w:r>
      <w:r w:rsidR="001219EA" w:rsidRPr="005C0430">
        <w:rPr>
          <w:rFonts w:ascii="Arial" w:hAnsi="Arial"/>
          <w:sz w:val="20"/>
          <w:szCs w:val="20"/>
        </w:rPr>
        <w:t xml:space="preserve"> </w:t>
      </w:r>
      <w:r w:rsidR="00FA633F" w:rsidRPr="005C0430">
        <w:rPr>
          <w:rFonts w:ascii="Arial" w:hAnsi="Arial"/>
          <w:sz w:val="20"/>
          <w:szCs w:val="20"/>
        </w:rPr>
        <w:t xml:space="preserve">Budapest </w:t>
      </w:r>
      <w:r w:rsidR="004A345C" w:rsidRPr="005C0430">
        <w:rPr>
          <w:rFonts w:ascii="Arial" w:hAnsi="Arial"/>
          <w:sz w:val="20"/>
          <w:szCs w:val="20"/>
        </w:rPr>
        <w:t xml:space="preserve">I. ker. Ostrom u. 16. sz. alatti Társasházban (a továbbiakban: Társasház) </w:t>
      </w:r>
      <w:r w:rsidR="00FA633F" w:rsidRPr="005C0430">
        <w:rPr>
          <w:rFonts w:ascii="Arial" w:hAnsi="Arial"/>
          <w:sz w:val="20"/>
          <w:szCs w:val="20"/>
        </w:rPr>
        <w:t>a Bérbeadók tulajdonába</w:t>
      </w:r>
      <w:r w:rsidR="00B34A1D" w:rsidRPr="005C0430">
        <w:rPr>
          <w:rFonts w:ascii="Arial" w:hAnsi="Arial"/>
          <w:sz w:val="20"/>
          <w:szCs w:val="20"/>
        </w:rPr>
        <w:t>n</w:t>
      </w:r>
      <w:r w:rsidR="00FA633F" w:rsidRPr="005C0430">
        <w:rPr>
          <w:rFonts w:ascii="Arial" w:hAnsi="Arial"/>
          <w:sz w:val="20"/>
          <w:szCs w:val="20"/>
        </w:rPr>
        <w:t xml:space="preserve"> vagy </w:t>
      </w:r>
      <w:r w:rsidR="00003F30" w:rsidRPr="005C0430">
        <w:rPr>
          <w:rFonts w:ascii="Arial" w:hAnsi="Arial"/>
          <w:sz w:val="20"/>
          <w:szCs w:val="20"/>
        </w:rPr>
        <w:t>az ingatlan tulajdono</w:t>
      </w:r>
      <w:r w:rsidR="000B21A0" w:rsidRPr="005C0430">
        <w:rPr>
          <w:rFonts w:ascii="Arial" w:hAnsi="Arial"/>
          <w:sz w:val="20"/>
          <w:szCs w:val="20"/>
        </w:rPr>
        <w:t>sával kötött bérleti szerződés alapján a használatába</w:t>
      </w:r>
      <w:r w:rsidR="00B34A1D" w:rsidRPr="005C0430">
        <w:rPr>
          <w:rFonts w:ascii="Arial" w:hAnsi="Arial"/>
          <w:sz w:val="20"/>
          <w:szCs w:val="20"/>
        </w:rPr>
        <w:t>n</w:t>
      </w:r>
      <w:r w:rsidR="000B21A0" w:rsidRPr="005C0430">
        <w:rPr>
          <w:rFonts w:ascii="Arial" w:hAnsi="Arial"/>
          <w:sz w:val="20"/>
          <w:szCs w:val="20"/>
        </w:rPr>
        <w:t xml:space="preserve"> lévő</w:t>
      </w:r>
      <w:r w:rsidR="00003F30" w:rsidRPr="005C0430">
        <w:rPr>
          <w:rFonts w:ascii="Arial" w:hAnsi="Arial"/>
          <w:sz w:val="20"/>
          <w:szCs w:val="20"/>
        </w:rPr>
        <w:t xml:space="preserve"> </w:t>
      </w:r>
      <w:r w:rsidR="000B6621" w:rsidRPr="005C0430">
        <w:rPr>
          <w:rFonts w:ascii="Arial" w:hAnsi="Arial"/>
          <w:sz w:val="20"/>
          <w:szCs w:val="20"/>
        </w:rPr>
        <w:t>ingatlan</w:t>
      </w:r>
      <w:r w:rsidR="00FA633F" w:rsidRPr="005C0430">
        <w:rPr>
          <w:rFonts w:ascii="Arial" w:hAnsi="Arial"/>
          <w:sz w:val="20"/>
          <w:szCs w:val="20"/>
        </w:rPr>
        <w:t>o</w:t>
      </w:r>
      <w:r w:rsidR="009050F2" w:rsidRPr="005C0430">
        <w:rPr>
          <w:rFonts w:ascii="Arial" w:hAnsi="Arial"/>
          <w:sz w:val="20"/>
          <w:szCs w:val="20"/>
        </w:rPr>
        <w:t>kat</w:t>
      </w:r>
      <w:r w:rsidR="000B6621" w:rsidRPr="005C0430">
        <w:rPr>
          <w:rFonts w:ascii="Arial" w:hAnsi="Arial"/>
          <w:sz w:val="20"/>
          <w:szCs w:val="20"/>
        </w:rPr>
        <w:t xml:space="preserve"> olyan személy bérelj</w:t>
      </w:r>
      <w:r w:rsidR="00C93BEA" w:rsidRPr="005C0430">
        <w:rPr>
          <w:rFonts w:ascii="Arial" w:hAnsi="Arial"/>
          <w:sz w:val="20"/>
          <w:szCs w:val="20"/>
        </w:rPr>
        <w:t>e</w:t>
      </w:r>
      <w:r w:rsidR="000B6621" w:rsidRPr="005C0430">
        <w:rPr>
          <w:rFonts w:ascii="Arial" w:hAnsi="Arial"/>
          <w:sz w:val="20"/>
          <w:szCs w:val="20"/>
        </w:rPr>
        <w:t>, aki</w:t>
      </w:r>
      <w:r w:rsidR="00197018" w:rsidRPr="005C0430">
        <w:rPr>
          <w:rFonts w:ascii="Arial" w:hAnsi="Arial"/>
          <w:sz w:val="20"/>
          <w:szCs w:val="20"/>
        </w:rPr>
        <w:t xml:space="preserve"> </w:t>
      </w:r>
      <w:r w:rsidR="000B6621" w:rsidRPr="005C0430">
        <w:rPr>
          <w:rFonts w:ascii="Arial" w:hAnsi="Arial"/>
          <w:sz w:val="20"/>
          <w:szCs w:val="20"/>
        </w:rPr>
        <w:t>képes és kész</w:t>
      </w:r>
      <w:r w:rsidR="00AB1A4A" w:rsidRPr="005C0430">
        <w:rPr>
          <w:rFonts w:ascii="Arial" w:hAnsi="Arial"/>
          <w:sz w:val="20"/>
          <w:szCs w:val="20"/>
        </w:rPr>
        <w:t xml:space="preserve"> – az </w:t>
      </w:r>
      <w:r w:rsidR="009C330B" w:rsidRPr="005C0430">
        <w:rPr>
          <w:rFonts w:ascii="Arial" w:hAnsi="Arial"/>
          <w:sz w:val="20"/>
          <w:szCs w:val="20"/>
        </w:rPr>
        <w:t>ingatlan</w:t>
      </w:r>
      <w:r w:rsidR="009050F2" w:rsidRPr="005C0430">
        <w:rPr>
          <w:rFonts w:ascii="Arial" w:hAnsi="Arial"/>
          <w:sz w:val="20"/>
          <w:szCs w:val="20"/>
        </w:rPr>
        <w:t>ok</w:t>
      </w:r>
      <w:r w:rsidR="009C330B" w:rsidRPr="005C0430">
        <w:rPr>
          <w:rFonts w:ascii="Arial" w:hAnsi="Arial"/>
          <w:sz w:val="20"/>
          <w:szCs w:val="20"/>
        </w:rPr>
        <w:t xml:space="preserve"> egyedi </w:t>
      </w:r>
      <w:proofErr w:type="spellStart"/>
      <w:r w:rsidR="009C330B" w:rsidRPr="005C0430">
        <w:rPr>
          <w:rFonts w:ascii="Arial" w:hAnsi="Arial"/>
          <w:sz w:val="20"/>
          <w:szCs w:val="20"/>
        </w:rPr>
        <w:t>arculatának</w:t>
      </w:r>
      <w:proofErr w:type="spellEnd"/>
      <w:r w:rsidR="009C330B" w:rsidRPr="005C0430">
        <w:rPr>
          <w:rFonts w:ascii="Arial" w:hAnsi="Arial"/>
          <w:sz w:val="20"/>
          <w:szCs w:val="20"/>
        </w:rPr>
        <w:t xml:space="preserve"> kialakítását követően</w:t>
      </w:r>
      <w:r w:rsidR="00AA751D" w:rsidRPr="005C0430">
        <w:rPr>
          <w:rFonts w:ascii="Arial" w:hAnsi="Arial"/>
          <w:sz w:val="20"/>
          <w:szCs w:val="20"/>
        </w:rPr>
        <w:t xml:space="preserve"> – </w:t>
      </w:r>
      <w:r w:rsidR="000B6621" w:rsidRPr="005C0430">
        <w:rPr>
          <w:rFonts w:ascii="Arial" w:hAnsi="Arial"/>
          <w:sz w:val="20"/>
          <w:szCs w:val="20"/>
        </w:rPr>
        <w:t xml:space="preserve">tartósan magas színvonalú egyészségügyi szolgáltató tevékenységet folytatni. A Szerződés rendelkezéseinek értelmezése során Felek ezen szándékát a </w:t>
      </w:r>
      <w:proofErr w:type="spellStart"/>
      <w:r w:rsidR="000B6621" w:rsidRPr="005C0430">
        <w:rPr>
          <w:rFonts w:ascii="Arial" w:hAnsi="Arial"/>
          <w:sz w:val="20"/>
          <w:szCs w:val="20"/>
        </w:rPr>
        <w:t>legmesszebbmenőkig</w:t>
      </w:r>
      <w:proofErr w:type="spellEnd"/>
      <w:r w:rsidR="000B6621" w:rsidRPr="005C0430">
        <w:rPr>
          <w:rFonts w:ascii="Arial" w:hAnsi="Arial"/>
          <w:sz w:val="20"/>
          <w:szCs w:val="20"/>
        </w:rPr>
        <w:t xml:space="preserve"> figyelembe kell venni.</w:t>
      </w:r>
    </w:p>
    <w:p w14:paraId="6C911F7C" w14:textId="77777777" w:rsidR="00600413" w:rsidRPr="005C0430" w:rsidRDefault="00600413" w:rsidP="00600413">
      <w:pPr>
        <w:pStyle w:val="Listaszerbekezds"/>
        <w:jc w:val="both"/>
        <w:rPr>
          <w:rFonts w:ascii="Arial" w:hAnsi="Arial"/>
          <w:sz w:val="20"/>
          <w:szCs w:val="20"/>
        </w:rPr>
      </w:pPr>
    </w:p>
    <w:p w14:paraId="25534686" w14:textId="557BD3CE" w:rsidR="003D7066" w:rsidRPr="005C0430" w:rsidRDefault="00881952" w:rsidP="00FF063D">
      <w:pPr>
        <w:pStyle w:val="Listaszerbekezds"/>
        <w:numPr>
          <w:ilvl w:val="0"/>
          <w:numId w:val="1"/>
        </w:numPr>
        <w:jc w:val="both"/>
        <w:rPr>
          <w:rFonts w:ascii="Arial" w:hAnsi="Arial"/>
          <w:sz w:val="20"/>
          <w:szCs w:val="20"/>
        </w:rPr>
      </w:pPr>
      <w:r w:rsidRPr="005C0430">
        <w:rPr>
          <w:rFonts w:ascii="Arial" w:hAnsi="Arial"/>
          <w:sz w:val="20"/>
          <w:szCs w:val="20"/>
        </w:rPr>
        <w:t xml:space="preserve">Bérbeadók 1/1 arányú tulajdonába, illetve </w:t>
      </w:r>
      <w:r w:rsidR="00C7450B" w:rsidRPr="005C0430">
        <w:rPr>
          <w:rFonts w:ascii="Arial" w:hAnsi="Arial"/>
          <w:sz w:val="20"/>
          <w:szCs w:val="20"/>
        </w:rPr>
        <w:t xml:space="preserve">az ingatlan tulajdonosával kötött bérleti szerződés alapján </w:t>
      </w:r>
      <w:r w:rsidR="00670C47" w:rsidRPr="005C0430">
        <w:rPr>
          <w:rFonts w:ascii="Arial" w:hAnsi="Arial"/>
          <w:sz w:val="20"/>
          <w:szCs w:val="20"/>
        </w:rPr>
        <w:t xml:space="preserve">a Bérbeadók </w:t>
      </w:r>
      <w:r w:rsidR="00E46C21" w:rsidRPr="005C0430">
        <w:rPr>
          <w:rFonts w:ascii="Arial" w:hAnsi="Arial"/>
          <w:sz w:val="20"/>
          <w:szCs w:val="20"/>
        </w:rPr>
        <w:t xml:space="preserve">kizárólagos </w:t>
      </w:r>
      <w:r w:rsidR="008B1A9E" w:rsidRPr="005C0430">
        <w:rPr>
          <w:rFonts w:ascii="Arial" w:hAnsi="Arial"/>
          <w:sz w:val="20"/>
          <w:szCs w:val="20"/>
        </w:rPr>
        <w:t>használatába az alábbi ingatlanok tartoznak.</w:t>
      </w:r>
    </w:p>
    <w:p w14:paraId="03B8E59C" w14:textId="77777777" w:rsidR="003D7066" w:rsidRPr="005C0430" w:rsidRDefault="003D7066" w:rsidP="003D7066">
      <w:pPr>
        <w:pStyle w:val="Listaszerbekezds"/>
        <w:rPr>
          <w:rFonts w:ascii="Arial" w:hAnsi="Arial"/>
          <w:sz w:val="20"/>
          <w:szCs w:val="20"/>
        </w:rPr>
      </w:pPr>
    </w:p>
    <w:p w14:paraId="79F5D4A2" w14:textId="031C283D" w:rsidR="00600413" w:rsidRPr="005C0430" w:rsidRDefault="003877F2" w:rsidP="003D7066">
      <w:pPr>
        <w:pStyle w:val="Listaszerbekezds"/>
        <w:numPr>
          <w:ilvl w:val="1"/>
          <w:numId w:val="1"/>
        </w:numPr>
        <w:jc w:val="both"/>
        <w:rPr>
          <w:rFonts w:ascii="Arial" w:hAnsi="Arial"/>
          <w:sz w:val="20"/>
          <w:szCs w:val="20"/>
        </w:rPr>
      </w:pPr>
      <w:r w:rsidRPr="005C0430">
        <w:rPr>
          <w:rFonts w:ascii="Arial" w:hAnsi="Arial"/>
          <w:sz w:val="20"/>
          <w:szCs w:val="20"/>
        </w:rPr>
        <w:t>Bérbeadó</w:t>
      </w:r>
      <w:r w:rsidR="000466C5" w:rsidRPr="005C0430">
        <w:rPr>
          <w:rFonts w:ascii="Arial" w:hAnsi="Arial"/>
          <w:sz w:val="20"/>
          <w:szCs w:val="20"/>
        </w:rPr>
        <w:t>1</w:t>
      </w:r>
      <w:r w:rsidRPr="005C0430">
        <w:rPr>
          <w:rFonts w:ascii="Arial" w:hAnsi="Arial"/>
          <w:sz w:val="20"/>
          <w:szCs w:val="20"/>
        </w:rPr>
        <w:t xml:space="preserve"> tulajdonába</w:t>
      </w:r>
      <w:r w:rsidR="005E2D9E" w:rsidRPr="005C0430">
        <w:rPr>
          <w:rFonts w:ascii="Arial" w:hAnsi="Arial"/>
          <w:sz w:val="20"/>
          <w:szCs w:val="20"/>
        </w:rPr>
        <w:t xml:space="preserve"> </w:t>
      </w:r>
      <w:r w:rsidR="00C7450B" w:rsidRPr="005C0430">
        <w:rPr>
          <w:rFonts w:ascii="Arial" w:hAnsi="Arial"/>
          <w:sz w:val="20"/>
          <w:szCs w:val="20"/>
        </w:rPr>
        <w:t>vagy</w:t>
      </w:r>
      <w:r w:rsidR="005E2D9E" w:rsidRPr="005C0430">
        <w:rPr>
          <w:rFonts w:ascii="Arial" w:hAnsi="Arial"/>
          <w:sz w:val="20"/>
          <w:szCs w:val="20"/>
        </w:rPr>
        <w:t xml:space="preserve"> használatába</w:t>
      </w:r>
      <w:r w:rsidRPr="005C0430">
        <w:rPr>
          <w:rFonts w:ascii="Arial" w:hAnsi="Arial"/>
          <w:sz w:val="20"/>
          <w:szCs w:val="20"/>
        </w:rPr>
        <w:t xml:space="preserve"> az </w:t>
      </w:r>
      <w:r w:rsidR="001C7785" w:rsidRPr="005C0430">
        <w:rPr>
          <w:rFonts w:ascii="Arial" w:hAnsi="Arial"/>
          <w:sz w:val="20"/>
          <w:szCs w:val="20"/>
        </w:rPr>
        <w:t>alábbi ingatlanok tartoznak:</w:t>
      </w:r>
    </w:p>
    <w:p w14:paraId="58B28409" w14:textId="77777777" w:rsidR="009257DA" w:rsidRPr="005C0430" w:rsidRDefault="009257DA" w:rsidP="009257DA">
      <w:pPr>
        <w:ind w:left="360"/>
        <w:jc w:val="both"/>
        <w:rPr>
          <w:rFonts w:ascii="Arial" w:hAnsi="Arial"/>
          <w:sz w:val="20"/>
          <w:szCs w:val="20"/>
        </w:rPr>
      </w:pPr>
    </w:p>
    <w:p w14:paraId="57EB3A2C" w14:textId="77777777" w:rsidR="009257DA" w:rsidRDefault="009257DA" w:rsidP="009257DA">
      <w:pPr>
        <w:pStyle w:val="Listaszerbekezds"/>
        <w:numPr>
          <w:ilvl w:val="0"/>
          <w:numId w:val="13"/>
        </w:numPr>
        <w:jc w:val="both"/>
        <w:rPr>
          <w:rFonts w:ascii="Arial" w:hAnsi="Arial"/>
          <w:sz w:val="20"/>
          <w:szCs w:val="20"/>
        </w:rPr>
      </w:pPr>
      <w:r w:rsidRPr="005C0430">
        <w:rPr>
          <w:rFonts w:ascii="Arial" w:hAnsi="Arial"/>
          <w:sz w:val="20"/>
          <w:szCs w:val="20"/>
        </w:rPr>
        <w:t xml:space="preserve">Budapest I. ker. belterület 13967/0/A/2 hrsz. alatt nyilvántartott, természetben a 1015 Budapest, Ostrom u. 16. Fszt. 1. sz. alatti </w:t>
      </w:r>
      <w:r w:rsidRPr="005C0430">
        <w:rPr>
          <w:rFonts w:ascii="Arial" w:hAnsi="Arial"/>
          <w:b/>
          <w:bCs/>
          <w:sz w:val="20"/>
          <w:szCs w:val="20"/>
        </w:rPr>
        <w:t>118 m2</w:t>
      </w:r>
      <w:r w:rsidRPr="005C0430">
        <w:rPr>
          <w:rFonts w:ascii="Arial" w:hAnsi="Arial"/>
          <w:sz w:val="20"/>
          <w:szCs w:val="20"/>
        </w:rPr>
        <w:t xml:space="preserve"> alapterületű ingatlan;</w:t>
      </w:r>
    </w:p>
    <w:p w14:paraId="60D7E7AD" w14:textId="5BC3B74D" w:rsidR="00152B99" w:rsidRPr="000C40B5" w:rsidRDefault="00152B99" w:rsidP="00152B99">
      <w:pPr>
        <w:pStyle w:val="Listaszerbekezds"/>
        <w:numPr>
          <w:ilvl w:val="0"/>
          <w:numId w:val="13"/>
        </w:numPr>
        <w:jc w:val="both"/>
        <w:rPr>
          <w:rFonts w:ascii="Arial" w:hAnsi="Arial"/>
          <w:sz w:val="20"/>
          <w:szCs w:val="20"/>
        </w:rPr>
      </w:pPr>
      <w:r w:rsidRPr="000C40B5">
        <w:rPr>
          <w:rFonts w:ascii="Arial" w:hAnsi="Arial"/>
          <w:sz w:val="20"/>
          <w:szCs w:val="20"/>
        </w:rPr>
        <w:t xml:space="preserve">Budapest I. ker. belterület 13967/0/A/3 hrsz. alatt nyilvántartott, természetben a 1015 Budapest, Ostrom u. 16. Fszt. 2. sz. alatti </w:t>
      </w:r>
      <w:r w:rsidR="00416B6B" w:rsidRPr="000C40B5">
        <w:rPr>
          <w:rFonts w:ascii="Arial" w:hAnsi="Arial"/>
          <w:b/>
          <w:bCs/>
          <w:sz w:val="20"/>
          <w:szCs w:val="20"/>
        </w:rPr>
        <w:t xml:space="preserve">51 </w:t>
      </w:r>
      <w:r w:rsidRPr="000C40B5">
        <w:rPr>
          <w:rFonts w:ascii="Arial" w:hAnsi="Arial"/>
          <w:b/>
          <w:bCs/>
          <w:sz w:val="20"/>
          <w:szCs w:val="20"/>
        </w:rPr>
        <w:t>m2</w:t>
      </w:r>
      <w:r w:rsidRPr="000C40B5">
        <w:rPr>
          <w:rFonts w:ascii="Arial" w:hAnsi="Arial"/>
          <w:sz w:val="20"/>
          <w:szCs w:val="20"/>
        </w:rPr>
        <w:t xml:space="preserve"> alapterületű ingatlan;</w:t>
      </w:r>
    </w:p>
    <w:p w14:paraId="762384CB" w14:textId="77777777" w:rsidR="009257DA" w:rsidRPr="005C0430" w:rsidRDefault="009257DA" w:rsidP="009257DA">
      <w:pPr>
        <w:pStyle w:val="Listaszerbekezds"/>
        <w:numPr>
          <w:ilvl w:val="0"/>
          <w:numId w:val="13"/>
        </w:numPr>
        <w:jc w:val="both"/>
        <w:rPr>
          <w:rFonts w:ascii="Arial" w:hAnsi="Arial"/>
          <w:sz w:val="20"/>
          <w:szCs w:val="20"/>
        </w:rPr>
      </w:pPr>
      <w:r w:rsidRPr="005C0430">
        <w:rPr>
          <w:rFonts w:ascii="Arial" w:hAnsi="Arial"/>
          <w:sz w:val="20"/>
          <w:szCs w:val="20"/>
        </w:rPr>
        <w:t xml:space="preserve">Budapest I. ker. belterület 13967/0/A/6 hrsz. alatt nyilvántartott, természetben a 1015 Budapest, Ostrom u. 16. Fszt. 5. sz. alatti </w:t>
      </w:r>
      <w:r w:rsidRPr="005C0430">
        <w:rPr>
          <w:rFonts w:ascii="Arial" w:hAnsi="Arial"/>
          <w:b/>
          <w:bCs/>
          <w:sz w:val="20"/>
          <w:szCs w:val="20"/>
        </w:rPr>
        <w:t>65 m2</w:t>
      </w:r>
      <w:r w:rsidRPr="005C0430">
        <w:rPr>
          <w:rFonts w:ascii="Arial" w:hAnsi="Arial"/>
          <w:sz w:val="20"/>
          <w:szCs w:val="20"/>
        </w:rPr>
        <w:t xml:space="preserve"> alapterületű ingatlan;</w:t>
      </w:r>
    </w:p>
    <w:p w14:paraId="4BAA65A4" w14:textId="77777777" w:rsidR="009257DA" w:rsidRPr="005C0430" w:rsidRDefault="009257DA" w:rsidP="009257DA">
      <w:pPr>
        <w:pStyle w:val="Listaszerbekezds"/>
        <w:numPr>
          <w:ilvl w:val="0"/>
          <w:numId w:val="13"/>
        </w:numPr>
        <w:jc w:val="both"/>
        <w:rPr>
          <w:rFonts w:ascii="Arial" w:hAnsi="Arial"/>
          <w:sz w:val="20"/>
          <w:szCs w:val="20"/>
        </w:rPr>
      </w:pPr>
      <w:r w:rsidRPr="005C0430">
        <w:rPr>
          <w:rFonts w:ascii="Arial" w:hAnsi="Arial"/>
          <w:sz w:val="20"/>
          <w:szCs w:val="20"/>
        </w:rPr>
        <w:t xml:space="preserve">Budapest I. ker. belterület 13967/0/A/8 hrsz. alatt nyilvántartott, természetben a 1015 Budapest, Ostrom u. 16. 1/1. sz. alatti </w:t>
      </w:r>
      <w:r w:rsidRPr="005C0430">
        <w:rPr>
          <w:rFonts w:ascii="Arial" w:hAnsi="Arial"/>
          <w:b/>
          <w:bCs/>
          <w:sz w:val="20"/>
          <w:szCs w:val="20"/>
        </w:rPr>
        <w:t>143 m2</w:t>
      </w:r>
      <w:r w:rsidRPr="005C0430">
        <w:rPr>
          <w:rFonts w:ascii="Arial" w:hAnsi="Arial"/>
          <w:sz w:val="20"/>
          <w:szCs w:val="20"/>
        </w:rPr>
        <w:t xml:space="preserve"> alapterületű ingatlan;</w:t>
      </w:r>
    </w:p>
    <w:p w14:paraId="19A7993B" w14:textId="77777777" w:rsidR="009257DA" w:rsidRPr="005C0430" w:rsidRDefault="009257DA" w:rsidP="009257DA">
      <w:pPr>
        <w:pStyle w:val="Listaszerbekezds"/>
        <w:numPr>
          <w:ilvl w:val="0"/>
          <w:numId w:val="13"/>
        </w:numPr>
        <w:jc w:val="both"/>
        <w:rPr>
          <w:rFonts w:ascii="Arial" w:hAnsi="Arial"/>
          <w:sz w:val="20"/>
          <w:szCs w:val="20"/>
        </w:rPr>
      </w:pPr>
      <w:r w:rsidRPr="005C0430">
        <w:rPr>
          <w:rFonts w:ascii="Arial" w:hAnsi="Arial"/>
          <w:sz w:val="20"/>
          <w:szCs w:val="20"/>
        </w:rPr>
        <w:t xml:space="preserve">Budapest I. ker. belterület 13967/0/A/16 hrsz. alatt nyilvántartott, természetben a 1015 Budapest, Ostrom u. 16. 2/3. sz. alatti </w:t>
      </w:r>
      <w:r w:rsidRPr="005C0430">
        <w:rPr>
          <w:rFonts w:ascii="Arial" w:hAnsi="Arial"/>
          <w:b/>
          <w:bCs/>
          <w:sz w:val="20"/>
          <w:szCs w:val="20"/>
        </w:rPr>
        <w:t>81 m2</w:t>
      </w:r>
      <w:r w:rsidRPr="005C0430">
        <w:rPr>
          <w:rFonts w:ascii="Arial" w:hAnsi="Arial"/>
          <w:sz w:val="20"/>
          <w:szCs w:val="20"/>
        </w:rPr>
        <w:t xml:space="preserve"> alapterületű ingatlan;</w:t>
      </w:r>
    </w:p>
    <w:p w14:paraId="4DAE2CA6" w14:textId="77777777" w:rsidR="009257DA" w:rsidRPr="005C0430" w:rsidRDefault="009257DA" w:rsidP="009257DA">
      <w:pPr>
        <w:pStyle w:val="Listaszerbekezds"/>
        <w:numPr>
          <w:ilvl w:val="0"/>
          <w:numId w:val="13"/>
        </w:numPr>
        <w:jc w:val="both"/>
        <w:rPr>
          <w:rFonts w:ascii="Arial" w:hAnsi="Arial"/>
          <w:sz w:val="20"/>
          <w:szCs w:val="20"/>
        </w:rPr>
      </w:pPr>
      <w:r w:rsidRPr="005C0430">
        <w:rPr>
          <w:rFonts w:ascii="Arial" w:hAnsi="Arial"/>
          <w:sz w:val="20"/>
          <w:szCs w:val="20"/>
        </w:rPr>
        <w:lastRenderedPageBreak/>
        <w:t xml:space="preserve">Budapest I. ker. belterület 13967/0/A/19 hrsz. alatt nyilvántartott, természetben a 1015 Budapest, Ostrom u. 16. 2/6. sz. alatti </w:t>
      </w:r>
      <w:r w:rsidRPr="005C0430">
        <w:rPr>
          <w:rFonts w:ascii="Arial" w:hAnsi="Arial"/>
          <w:b/>
          <w:bCs/>
          <w:sz w:val="20"/>
          <w:szCs w:val="20"/>
        </w:rPr>
        <w:t>124 m2</w:t>
      </w:r>
      <w:r w:rsidRPr="005C0430">
        <w:rPr>
          <w:rFonts w:ascii="Arial" w:hAnsi="Arial"/>
          <w:sz w:val="20"/>
          <w:szCs w:val="20"/>
        </w:rPr>
        <w:t xml:space="preserve"> alapterületű ingatlan;</w:t>
      </w:r>
    </w:p>
    <w:p w14:paraId="4ACD13E7" w14:textId="77777777" w:rsidR="00966C98" w:rsidRPr="005C0430" w:rsidRDefault="00966C98" w:rsidP="006952DC">
      <w:pPr>
        <w:ind w:left="360"/>
        <w:jc w:val="both"/>
        <w:rPr>
          <w:rFonts w:ascii="Arial" w:hAnsi="Arial"/>
          <w:sz w:val="20"/>
          <w:szCs w:val="20"/>
        </w:rPr>
      </w:pPr>
    </w:p>
    <w:p w14:paraId="35AD643D" w14:textId="2740CEE0" w:rsidR="009257DA" w:rsidRPr="00C063F0" w:rsidRDefault="006952DC" w:rsidP="00966C98">
      <w:pPr>
        <w:ind w:left="360"/>
        <w:jc w:val="both"/>
        <w:rPr>
          <w:rFonts w:ascii="Arial" w:hAnsi="Arial"/>
          <w:b/>
          <w:bCs/>
          <w:sz w:val="20"/>
          <w:szCs w:val="20"/>
        </w:rPr>
      </w:pPr>
      <w:r w:rsidRPr="00C063F0">
        <w:rPr>
          <w:rFonts w:ascii="Arial" w:hAnsi="Arial"/>
          <w:b/>
          <w:bCs/>
          <w:sz w:val="20"/>
          <w:szCs w:val="20"/>
        </w:rPr>
        <w:t xml:space="preserve">Összesen </w:t>
      </w:r>
      <w:r w:rsidR="00F80139" w:rsidRPr="00C063F0">
        <w:rPr>
          <w:rFonts w:ascii="Arial" w:hAnsi="Arial"/>
          <w:b/>
          <w:bCs/>
          <w:sz w:val="20"/>
          <w:szCs w:val="20"/>
        </w:rPr>
        <w:t>582</w:t>
      </w:r>
      <w:r w:rsidR="008A4F6A" w:rsidRPr="00C063F0">
        <w:rPr>
          <w:rFonts w:ascii="Arial" w:hAnsi="Arial"/>
          <w:b/>
          <w:bCs/>
          <w:sz w:val="20"/>
          <w:szCs w:val="20"/>
        </w:rPr>
        <w:t xml:space="preserve"> m</w:t>
      </w:r>
      <w:r w:rsidR="00C14FAF" w:rsidRPr="00C063F0">
        <w:rPr>
          <w:rFonts w:ascii="Arial" w:hAnsi="Arial"/>
          <w:b/>
          <w:bCs/>
          <w:sz w:val="20"/>
          <w:szCs w:val="20"/>
        </w:rPr>
        <w:t>2 alapterület.</w:t>
      </w:r>
    </w:p>
    <w:p w14:paraId="2B3EC2DF" w14:textId="77777777" w:rsidR="00453DEA" w:rsidRPr="00966C98" w:rsidRDefault="00453DEA" w:rsidP="00966C98">
      <w:pPr>
        <w:ind w:left="360"/>
        <w:jc w:val="both"/>
        <w:rPr>
          <w:rFonts w:ascii="Arial" w:hAnsi="Arial"/>
          <w:b/>
          <w:bCs/>
          <w:sz w:val="20"/>
          <w:szCs w:val="20"/>
        </w:rPr>
      </w:pPr>
    </w:p>
    <w:p w14:paraId="55F1EEAD" w14:textId="07DFC9CB" w:rsidR="009257DA" w:rsidRPr="005C0430" w:rsidRDefault="009257DA" w:rsidP="009257DA">
      <w:pPr>
        <w:pStyle w:val="Listaszerbekezds"/>
        <w:numPr>
          <w:ilvl w:val="1"/>
          <w:numId w:val="1"/>
        </w:numPr>
        <w:jc w:val="both"/>
        <w:rPr>
          <w:rFonts w:ascii="Arial" w:hAnsi="Arial"/>
          <w:sz w:val="20"/>
          <w:szCs w:val="20"/>
        </w:rPr>
      </w:pPr>
      <w:r w:rsidRPr="005C0430">
        <w:rPr>
          <w:rFonts w:ascii="Arial" w:hAnsi="Arial"/>
          <w:sz w:val="20"/>
          <w:szCs w:val="20"/>
        </w:rPr>
        <w:t>Bérbeadó2 tulajdonába</w:t>
      </w:r>
      <w:r w:rsidR="000650F6" w:rsidRPr="005C0430">
        <w:rPr>
          <w:rFonts w:ascii="Arial" w:hAnsi="Arial"/>
          <w:sz w:val="20"/>
          <w:szCs w:val="20"/>
        </w:rPr>
        <w:t xml:space="preserve"> </w:t>
      </w:r>
      <w:r w:rsidR="00FD67AE" w:rsidRPr="005C0430">
        <w:rPr>
          <w:rFonts w:ascii="Arial" w:hAnsi="Arial"/>
          <w:sz w:val="20"/>
          <w:szCs w:val="20"/>
        </w:rPr>
        <w:t>vagy</w:t>
      </w:r>
      <w:r w:rsidR="000650F6" w:rsidRPr="005C0430">
        <w:rPr>
          <w:rFonts w:ascii="Arial" w:hAnsi="Arial"/>
          <w:sz w:val="20"/>
          <w:szCs w:val="20"/>
        </w:rPr>
        <w:t xml:space="preserve"> használatába</w:t>
      </w:r>
      <w:r w:rsidRPr="005C0430">
        <w:rPr>
          <w:rFonts w:ascii="Arial" w:hAnsi="Arial"/>
          <w:sz w:val="20"/>
          <w:szCs w:val="20"/>
        </w:rPr>
        <w:t xml:space="preserve"> az alábbi ingatlanok tartoznak:</w:t>
      </w:r>
    </w:p>
    <w:p w14:paraId="772A85AF" w14:textId="77777777" w:rsidR="009257DA" w:rsidRPr="005C0430" w:rsidRDefault="009257DA" w:rsidP="009257DA">
      <w:pPr>
        <w:pStyle w:val="Listaszerbekezds"/>
        <w:ind w:left="360"/>
        <w:jc w:val="both"/>
        <w:rPr>
          <w:rFonts w:ascii="Arial" w:hAnsi="Arial"/>
          <w:sz w:val="20"/>
          <w:szCs w:val="20"/>
        </w:rPr>
      </w:pPr>
    </w:p>
    <w:p w14:paraId="33CD7F2D" w14:textId="77777777" w:rsidR="00A94549" w:rsidRPr="005C0430" w:rsidRDefault="00A94549" w:rsidP="00A94549">
      <w:pPr>
        <w:pStyle w:val="Listaszerbekezds"/>
        <w:numPr>
          <w:ilvl w:val="0"/>
          <w:numId w:val="15"/>
        </w:numPr>
        <w:contextualSpacing w:val="0"/>
        <w:jc w:val="both"/>
        <w:rPr>
          <w:rFonts w:ascii="Arial" w:hAnsi="Arial"/>
          <w:sz w:val="20"/>
          <w:szCs w:val="20"/>
        </w:rPr>
      </w:pPr>
      <w:r w:rsidRPr="005C0430">
        <w:rPr>
          <w:rFonts w:ascii="Arial" w:hAnsi="Arial"/>
          <w:sz w:val="20"/>
          <w:szCs w:val="20"/>
        </w:rPr>
        <w:t xml:space="preserve">Budapest I. ker. belterület 13967/0/A/4 hrsz. alatt nyilvántartott, természetben a 1015 Budapest, Ostrom u. 16. Fszt. 3. sz. alatti </w:t>
      </w:r>
      <w:r w:rsidRPr="005C0430">
        <w:rPr>
          <w:rFonts w:ascii="Arial" w:hAnsi="Arial"/>
          <w:b/>
          <w:bCs/>
          <w:sz w:val="20"/>
          <w:szCs w:val="20"/>
        </w:rPr>
        <w:t>76 m2</w:t>
      </w:r>
      <w:r w:rsidRPr="005C0430">
        <w:rPr>
          <w:rFonts w:ascii="Arial" w:hAnsi="Arial"/>
          <w:sz w:val="20"/>
          <w:szCs w:val="20"/>
        </w:rPr>
        <w:t xml:space="preserve"> alapterületű ingatlan;</w:t>
      </w:r>
    </w:p>
    <w:p w14:paraId="6D94B6FD" w14:textId="77777777" w:rsidR="00A94549" w:rsidRPr="005C0430" w:rsidRDefault="00A94549" w:rsidP="00A94549">
      <w:pPr>
        <w:pStyle w:val="Listaszerbekezds"/>
        <w:numPr>
          <w:ilvl w:val="0"/>
          <w:numId w:val="15"/>
        </w:numPr>
        <w:contextualSpacing w:val="0"/>
        <w:jc w:val="both"/>
        <w:rPr>
          <w:rFonts w:ascii="Arial" w:hAnsi="Arial"/>
          <w:sz w:val="20"/>
          <w:szCs w:val="20"/>
        </w:rPr>
      </w:pPr>
      <w:r w:rsidRPr="005C0430">
        <w:rPr>
          <w:rFonts w:ascii="Arial" w:hAnsi="Arial"/>
          <w:sz w:val="20"/>
          <w:szCs w:val="20"/>
        </w:rPr>
        <w:t xml:space="preserve">Budapest I. ker. belterület 13967/0/A/5 hrsz. alatt nyilvántartott, természetben a 1015 Budapest, Ostrom u. 16. Fszt. 4. sz. alatti </w:t>
      </w:r>
      <w:r w:rsidRPr="005C0430">
        <w:rPr>
          <w:rFonts w:ascii="Arial" w:hAnsi="Arial"/>
          <w:b/>
          <w:bCs/>
          <w:sz w:val="20"/>
          <w:szCs w:val="20"/>
        </w:rPr>
        <w:t>37 m2</w:t>
      </w:r>
      <w:r w:rsidRPr="005C0430">
        <w:rPr>
          <w:rFonts w:ascii="Arial" w:hAnsi="Arial"/>
          <w:sz w:val="20"/>
          <w:szCs w:val="20"/>
        </w:rPr>
        <w:t xml:space="preserve"> alapterületű ingatlan;</w:t>
      </w:r>
    </w:p>
    <w:p w14:paraId="7D3CF959" w14:textId="77777777" w:rsidR="00A94549" w:rsidRDefault="00A94549" w:rsidP="00A94549">
      <w:pPr>
        <w:pStyle w:val="Listaszerbekezds"/>
        <w:numPr>
          <w:ilvl w:val="0"/>
          <w:numId w:val="15"/>
        </w:numPr>
        <w:contextualSpacing w:val="0"/>
        <w:jc w:val="both"/>
        <w:rPr>
          <w:rFonts w:ascii="Arial" w:hAnsi="Arial"/>
          <w:sz w:val="20"/>
          <w:szCs w:val="20"/>
        </w:rPr>
      </w:pPr>
      <w:r w:rsidRPr="005C0430">
        <w:rPr>
          <w:rFonts w:ascii="Arial" w:hAnsi="Arial"/>
          <w:sz w:val="20"/>
          <w:szCs w:val="20"/>
        </w:rPr>
        <w:t xml:space="preserve">Budapest I. ker. belterület 13967/0/A/13 hrsz. alatt nyilvántartott, természetben a 1015 Budapest, Ostrom u. 16. 1/6. sz. alatti </w:t>
      </w:r>
      <w:r w:rsidRPr="005C0430">
        <w:rPr>
          <w:rFonts w:ascii="Arial" w:hAnsi="Arial"/>
          <w:b/>
          <w:bCs/>
          <w:sz w:val="20"/>
          <w:szCs w:val="20"/>
        </w:rPr>
        <w:t>100 m2</w:t>
      </w:r>
      <w:r w:rsidRPr="005C0430">
        <w:rPr>
          <w:rFonts w:ascii="Arial" w:hAnsi="Arial"/>
          <w:sz w:val="20"/>
          <w:szCs w:val="20"/>
        </w:rPr>
        <w:t xml:space="preserve"> alapterületű ingatlan;</w:t>
      </w:r>
    </w:p>
    <w:p w14:paraId="26EC852C" w14:textId="54668E50" w:rsidR="000650F6" w:rsidRPr="005C0430" w:rsidRDefault="000650F6" w:rsidP="000650F6">
      <w:pPr>
        <w:pStyle w:val="Listaszerbekezds"/>
        <w:numPr>
          <w:ilvl w:val="0"/>
          <w:numId w:val="15"/>
        </w:numPr>
        <w:contextualSpacing w:val="0"/>
        <w:jc w:val="both"/>
        <w:rPr>
          <w:rFonts w:ascii="Arial" w:hAnsi="Arial"/>
          <w:sz w:val="20"/>
          <w:szCs w:val="20"/>
        </w:rPr>
      </w:pPr>
      <w:r w:rsidRPr="005C0430">
        <w:rPr>
          <w:rFonts w:ascii="Arial" w:hAnsi="Arial"/>
          <w:sz w:val="20"/>
          <w:szCs w:val="20"/>
        </w:rPr>
        <w:t>Budapest I. ker. belterület 13967/0/A/</w:t>
      </w:r>
      <w:r w:rsidR="00940273" w:rsidRPr="005C0430">
        <w:rPr>
          <w:rFonts w:ascii="Arial" w:hAnsi="Arial"/>
          <w:sz w:val="20"/>
          <w:szCs w:val="20"/>
        </w:rPr>
        <w:t>20</w:t>
      </w:r>
      <w:r w:rsidRPr="005C0430">
        <w:rPr>
          <w:rFonts w:ascii="Arial" w:hAnsi="Arial"/>
          <w:sz w:val="20"/>
          <w:szCs w:val="20"/>
        </w:rPr>
        <w:t xml:space="preserve"> hrsz. alatt nyilvántartott, természetben a 1015 Budapest, Ostrom u. 16. </w:t>
      </w:r>
      <w:r w:rsidR="006C1603" w:rsidRPr="005C0430">
        <w:rPr>
          <w:rFonts w:ascii="Arial" w:hAnsi="Arial"/>
          <w:sz w:val="20"/>
          <w:szCs w:val="20"/>
        </w:rPr>
        <w:t>3</w:t>
      </w:r>
      <w:r w:rsidRPr="005C0430">
        <w:rPr>
          <w:rFonts w:ascii="Arial" w:hAnsi="Arial"/>
          <w:sz w:val="20"/>
          <w:szCs w:val="20"/>
        </w:rPr>
        <w:t>/</w:t>
      </w:r>
      <w:r w:rsidR="006C1603" w:rsidRPr="005C0430">
        <w:rPr>
          <w:rFonts w:ascii="Arial" w:hAnsi="Arial"/>
          <w:sz w:val="20"/>
          <w:szCs w:val="20"/>
        </w:rPr>
        <w:t>1</w:t>
      </w:r>
      <w:r w:rsidRPr="005C0430">
        <w:rPr>
          <w:rFonts w:ascii="Arial" w:hAnsi="Arial"/>
          <w:sz w:val="20"/>
          <w:szCs w:val="20"/>
        </w:rPr>
        <w:t xml:space="preserve">. sz. alatti </w:t>
      </w:r>
      <w:r w:rsidRPr="005C0430">
        <w:rPr>
          <w:rFonts w:ascii="Arial" w:hAnsi="Arial"/>
          <w:b/>
          <w:bCs/>
          <w:sz w:val="20"/>
          <w:szCs w:val="20"/>
        </w:rPr>
        <w:t>1</w:t>
      </w:r>
      <w:r w:rsidR="006C1603" w:rsidRPr="005C0430">
        <w:rPr>
          <w:rFonts w:ascii="Arial" w:hAnsi="Arial"/>
          <w:b/>
          <w:bCs/>
          <w:sz w:val="20"/>
          <w:szCs w:val="20"/>
        </w:rPr>
        <w:t>19</w:t>
      </w:r>
      <w:r w:rsidRPr="005C0430">
        <w:rPr>
          <w:rFonts w:ascii="Arial" w:hAnsi="Arial"/>
          <w:b/>
          <w:bCs/>
          <w:sz w:val="20"/>
          <w:szCs w:val="20"/>
        </w:rPr>
        <w:t xml:space="preserve"> m2</w:t>
      </w:r>
      <w:r w:rsidRPr="005C0430">
        <w:rPr>
          <w:rFonts w:ascii="Arial" w:hAnsi="Arial"/>
          <w:sz w:val="20"/>
          <w:szCs w:val="20"/>
        </w:rPr>
        <w:t xml:space="preserve"> alapterületű ingatlan;</w:t>
      </w:r>
    </w:p>
    <w:p w14:paraId="405A178E" w14:textId="68D2FF1F" w:rsidR="00CB484D" w:rsidRPr="005C0430" w:rsidRDefault="00A94549" w:rsidP="006372DA">
      <w:pPr>
        <w:pStyle w:val="Listaszerbekezds"/>
        <w:numPr>
          <w:ilvl w:val="0"/>
          <w:numId w:val="15"/>
        </w:numPr>
        <w:contextualSpacing w:val="0"/>
        <w:jc w:val="both"/>
        <w:rPr>
          <w:rFonts w:ascii="Arial" w:hAnsi="Arial"/>
          <w:sz w:val="20"/>
          <w:szCs w:val="20"/>
        </w:rPr>
      </w:pPr>
      <w:r w:rsidRPr="005C0430">
        <w:rPr>
          <w:rFonts w:ascii="Arial" w:hAnsi="Arial"/>
          <w:sz w:val="20"/>
          <w:szCs w:val="20"/>
        </w:rPr>
        <w:t xml:space="preserve">Budapest I. ker. belterület 13967/0/A/27 hrsz. alatt nyilvántartott, természetben a 1015 Budapest, Ostrom u. 16. 1/5. sz. alatti </w:t>
      </w:r>
      <w:r w:rsidRPr="005C0430">
        <w:rPr>
          <w:rFonts w:ascii="Arial" w:hAnsi="Arial"/>
          <w:b/>
          <w:bCs/>
          <w:sz w:val="20"/>
          <w:szCs w:val="20"/>
        </w:rPr>
        <w:t>32 m2</w:t>
      </w:r>
      <w:r w:rsidRPr="005C0430">
        <w:rPr>
          <w:rFonts w:ascii="Arial" w:hAnsi="Arial"/>
          <w:sz w:val="20"/>
          <w:szCs w:val="20"/>
        </w:rPr>
        <w:t xml:space="preserve"> alapterületű ingatlan.</w:t>
      </w:r>
    </w:p>
    <w:p w14:paraId="60551AD3" w14:textId="77777777" w:rsidR="009257DA" w:rsidRPr="005C0430" w:rsidRDefault="009257DA" w:rsidP="003040C2">
      <w:pPr>
        <w:jc w:val="both"/>
        <w:rPr>
          <w:rFonts w:ascii="Arial" w:hAnsi="Arial"/>
          <w:sz w:val="20"/>
          <w:szCs w:val="20"/>
        </w:rPr>
      </w:pPr>
    </w:p>
    <w:p w14:paraId="5E51C571" w14:textId="7334AB87" w:rsidR="00C00FD3" w:rsidRPr="00C00FD3" w:rsidRDefault="00C14FAF" w:rsidP="00C00FD3">
      <w:pPr>
        <w:ind w:left="360"/>
        <w:jc w:val="both"/>
        <w:rPr>
          <w:rFonts w:ascii="Arial" w:hAnsi="Arial"/>
          <w:b/>
          <w:bCs/>
          <w:sz w:val="20"/>
          <w:szCs w:val="20"/>
        </w:rPr>
      </w:pPr>
      <w:r w:rsidRPr="005C0430">
        <w:rPr>
          <w:rFonts w:ascii="Arial" w:hAnsi="Arial"/>
          <w:b/>
          <w:bCs/>
          <w:sz w:val="20"/>
          <w:szCs w:val="20"/>
        </w:rPr>
        <w:t xml:space="preserve">Összesen </w:t>
      </w:r>
      <w:r w:rsidR="00B54FFB">
        <w:rPr>
          <w:rFonts w:ascii="Arial" w:hAnsi="Arial"/>
          <w:b/>
          <w:bCs/>
          <w:sz w:val="20"/>
          <w:szCs w:val="20"/>
        </w:rPr>
        <w:t>364</w:t>
      </w:r>
      <w:r w:rsidRPr="005C0430">
        <w:rPr>
          <w:rFonts w:ascii="Arial" w:hAnsi="Arial"/>
          <w:b/>
          <w:bCs/>
          <w:sz w:val="20"/>
          <w:szCs w:val="20"/>
        </w:rPr>
        <w:t xml:space="preserve"> m2 alapterület.</w:t>
      </w:r>
    </w:p>
    <w:p w14:paraId="02107B50" w14:textId="77777777" w:rsidR="00C00FD3" w:rsidRPr="005C0430" w:rsidRDefault="00C00FD3" w:rsidP="00C00FD3">
      <w:pPr>
        <w:jc w:val="both"/>
        <w:rPr>
          <w:rFonts w:ascii="Arial" w:hAnsi="Arial"/>
          <w:sz w:val="20"/>
          <w:szCs w:val="20"/>
        </w:rPr>
      </w:pPr>
    </w:p>
    <w:p w14:paraId="4D5757D2" w14:textId="150EBE46" w:rsidR="00C00FD3" w:rsidRPr="005C0430" w:rsidRDefault="00C00FD3" w:rsidP="00C00FD3">
      <w:pPr>
        <w:pStyle w:val="Listaszerbekezds"/>
        <w:numPr>
          <w:ilvl w:val="1"/>
          <w:numId w:val="1"/>
        </w:numPr>
        <w:jc w:val="both"/>
        <w:rPr>
          <w:rFonts w:ascii="Arial" w:hAnsi="Arial"/>
          <w:sz w:val="20"/>
          <w:szCs w:val="20"/>
        </w:rPr>
      </w:pPr>
      <w:r w:rsidRPr="005C0430">
        <w:rPr>
          <w:rFonts w:ascii="Arial" w:hAnsi="Arial"/>
          <w:sz w:val="20"/>
          <w:szCs w:val="20"/>
        </w:rPr>
        <w:t>Bérbeadó</w:t>
      </w:r>
      <w:r w:rsidR="00295591">
        <w:rPr>
          <w:rFonts w:ascii="Arial" w:hAnsi="Arial"/>
          <w:sz w:val="20"/>
          <w:szCs w:val="20"/>
        </w:rPr>
        <w:t>3</w:t>
      </w:r>
      <w:r w:rsidRPr="005C0430">
        <w:rPr>
          <w:rFonts w:ascii="Arial" w:hAnsi="Arial"/>
          <w:sz w:val="20"/>
          <w:szCs w:val="20"/>
        </w:rPr>
        <w:t xml:space="preserve"> tulajdonába az alábbi ingatlanok tartoznak:</w:t>
      </w:r>
    </w:p>
    <w:p w14:paraId="2AD0F021" w14:textId="77777777" w:rsidR="00C00FD3" w:rsidRPr="005C0430" w:rsidRDefault="00C00FD3" w:rsidP="00C00FD3">
      <w:pPr>
        <w:pStyle w:val="Listaszerbekezds"/>
        <w:ind w:left="792"/>
        <w:jc w:val="both"/>
        <w:rPr>
          <w:rFonts w:ascii="Arial" w:hAnsi="Arial"/>
          <w:sz w:val="20"/>
          <w:szCs w:val="20"/>
        </w:rPr>
      </w:pPr>
    </w:p>
    <w:p w14:paraId="2C98EE7E" w14:textId="4A7F7FB2" w:rsidR="00C00FD3" w:rsidRDefault="00C00FD3" w:rsidP="00C00FD3">
      <w:pPr>
        <w:pStyle w:val="Listaszerbekezds"/>
        <w:numPr>
          <w:ilvl w:val="0"/>
          <w:numId w:val="15"/>
        </w:numPr>
        <w:contextualSpacing w:val="0"/>
        <w:jc w:val="both"/>
        <w:rPr>
          <w:rFonts w:ascii="Arial" w:hAnsi="Arial"/>
          <w:sz w:val="20"/>
          <w:szCs w:val="20"/>
        </w:rPr>
      </w:pPr>
      <w:r w:rsidRPr="005C0430">
        <w:rPr>
          <w:rFonts w:ascii="Arial" w:hAnsi="Arial"/>
          <w:sz w:val="20"/>
          <w:szCs w:val="20"/>
        </w:rPr>
        <w:t xml:space="preserve">Budapest I. ker. belterület </w:t>
      </w:r>
      <w:r w:rsidR="002C6635" w:rsidRPr="002C6635">
        <w:rPr>
          <w:rFonts w:ascii="Arial" w:hAnsi="Arial"/>
          <w:sz w:val="20"/>
          <w:szCs w:val="20"/>
        </w:rPr>
        <w:t>13955/0/A/2</w:t>
      </w:r>
      <w:r w:rsidR="002C6635">
        <w:rPr>
          <w:rFonts w:ascii="Arial" w:hAnsi="Arial"/>
          <w:sz w:val="20"/>
          <w:szCs w:val="20"/>
        </w:rPr>
        <w:t xml:space="preserve"> </w:t>
      </w:r>
      <w:r w:rsidRPr="005C0430">
        <w:rPr>
          <w:rFonts w:ascii="Arial" w:hAnsi="Arial"/>
          <w:sz w:val="20"/>
          <w:szCs w:val="20"/>
        </w:rPr>
        <w:t xml:space="preserve">hrsz. alatt nyilvántartott, természetben a 1015 Budapest, Ostrom u. </w:t>
      </w:r>
      <w:r w:rsidR="00FC599C">
        <w:rPr>
          <w:rFonts w:ascii="Arial" w:hAnsi="Arial"/>
          <w:sz w:val="20"/>
          <w:szCs w:val="20"/>
        </w:rPr>
        <w:t>31</w:t>
      </w:r>
      <w:r w:rsidRPr="005C0430">
        <w:rPr>
          <w:rFonts w:ascii="Arial" w:hAnsi="Arial"/>
          <w:sz w:val="20"/>
          <w:szCs w:val="20"/>
        </w:rPr>
        <w:t xml:space="preserve">. Fszt. alatti </w:t>
      </w:r>
      <w:r w:rsidR="002C6635">
        <w:rPr>
          <w:rFonts w:ascii="Arial" w:hAnsi="Arial"/>
          <w:b/>
          <w:bCs/>
          <w:sz w:val="20"/>
          <w:szCs w:val="20"/>
        </w:rPr>
        <w:t>78</w:t>
      </w:r>
      <w:r w:rsidRPr="005C0430">
        <w:rPr>
          <w:rFonts w:ascii="Arial" w:hAnsi="Arial"/>
          <w:b/>
          <w:bCs/>
          <w:sz w:val="20"/>
          <w:szCs w:val="20"/>
        </w:rPr>
        <w:t xml:space="preserve"> m2</w:t>
      </w:r>
      <w:r w:rsidRPr="005C0430">
        <w:rPr>
          <w:rFonts w:ascii="Arial" w:hAnsi="Arial"/>
          <w:sz w:val="20"/>
          <w:szCs w:val="20"/>
        </w:rPr>
        <w:t xml:space="preserve"> alapterületű ingatlan.</w:t>
      </w:r>
    </w:p>
    <w:p w14:paraId="7F9F9D22" w14:textId="77777777" w:rsidR="00C00FD3" w:rsidRPr="005C0430" w:rsidRDefault="00C00FD3" w:rsidP="00C00FD3">
      <w:pPr>
        <w:pStyle w:val="Listaszerbekezds"/>
        <w:contextualSpacing w:val="0"/>
        <w:jc w:val="both"/>
        <w:rPr>
          <w:rFonts w:ascii="Arial" w:hAnsi="Arial"/>
          <w:sz w:val="20"/>
          <w:szCs w:val="20"/>
        </w:rPr>
      </w:pPr>
    </w:p>
    <w:p w14:paraId="3FB009E9" w14:textId="362C0C77" w:rsidR="00C00FD3" w:rsidRPr="00C00FD3" w:rsidRDefault="00C00FD3" w:rsidP="00C00FD3">
      <w:pPr>
        <w:ind w:left="360"/>
        <w:jc w:val="both"/>
        <w:rPr>
          <w:rFonts w:ascii="Arial" w:hAnsi="Arial"/>
          <w:b/>
          <w:bCs/>
          <w:sz w:val="20"/>
          <w:szCs w:val="20"/>
        </w:rPr>
      </w:pPr>
      <w:r w:rsidRPr="00C00FD3">
        <w:rPr>
          <w:rFonts w:ascii="Arial" w:hAnsi="Arial"/>
          <w:b/>
          <w:bCs/>
          <w:sz w:val="20"/>
          <w:szCs w:val="20"/>
        </w:rPr>
        <w:t xml:space="preserve">Összesen </w:t>
      </w:r>
      <w:r w:rsidR="00FC599C">
        <w:rPr>
          <w:rFonts w:ascii="Arial" w:hAnsi="Arial"/>
          <w:b/>
          <w:bCs/>
          <w:sz w:val="20"/>
          <w:szCs w:val="20"/>
        </w:rPr>
        <w:t>78</w:t>
      </w:r>
      <w:r w:rsidRPr="00C00FD3">
        <w:rPr>
          <w:rFonts w:ascii="Arial" w:hAnsi="Arial"/>
          <w:b/>
          <w:bCs/>
          <w:sz w:val="20"/>
          <w:szCs w:val="20"/>
        </w:rPr>
        <w:t xml:space="preserve"> m2 alapterület.</w:t>
      </w:r>
    </w:p>
    <w:p w14:paraId="3D771E01" w14:textId="77777777" w:rsidR="00C00FD3" w:rsidRPr="005C0430" w:rsidRDefault="00C00FD3" w:rsidP="003040C2">
      <w:pPr>
        <w:jc w:val="both"/>
        <w:rPr>
          <w:rFonts w:ascii="Arial" w:hAnsi="Arial"/>
          <w:sz w:val="20"/>
          <w:szCs w:val="20"/>
        </w:rPr>
      </w:pPr>
    </w:p>
    <w:p w14:paraId="640FE25E" w14:textId="022A5DBF" w:rsidR="009257DA" w:rsidRPr="005C0430" w:rsidRDefault="009257DA" w:rsidP="009257DA">
      <w:pPr>
        <w:pStyle w:val="Listaszerbekezds"/>
        <w:numPr>
          <w:ilvl w:val="1"/>
          <w:numId w:val="1"/>
        </w:numPr>
        <w:jc w:val="both"/>
        <w:rPr>
          <w:rFonts w:ascii="Arial" w:hAnsi="Arial"/>
          <w:sz w:val="20"/>
          <w:szCs w:val="20"/>
        </w:rPr>
      </w:pPr>
      <w:r w:rsidRPr="005C0430">
        <w:rPr>
          <w:rFonts w:ascii="Arial" w:hAnsi="Arial"/>
          <w:sz w:val="20"/>
          <w:szCs w:val="20"/>
        </w:rPr>
        <w:t>Bérbeadó</w:t>
      </w:r>
      <w:r w:rsidR="00C00FD3">
        <w:rPr>
          <w:rFonts w:ascii="Arial" w:hAnsi="Arial"/>
          <w:sz w:val="20"/>
          <w:szCs w:val="20"/>
        </w:rPr>
        <w:t>4</w:t>
      </w:r>
      <w:r w:rsidRPr="005C0430">
        <w:rPr>
          <w:rFonts w:ascii="Arial" w:hAnsi="Arial"/>
          <w:sz w:val="20"/>
          <w:szCs w:val="20"/>
        </w:rPr>
        <w:t xml:space="preserve"> tulajdonába az alábbi ingatlanok tartoznak:</w:t>
      </w:r>
    </w:p>
    <w:p w14:paraId="7656A674" w14:textId="77777777" w:rsidR="00AC7ABB" w:rsidRPr="005C0430" w:rsidRDefault="00AC7ABB" w:rsidP="00AC7ABB">
      <w:pPr>
        <w:pStyle w:val="Listaszerbekezds"/>
        <w:ind w:left="792"/>
        <w:jc w:val="both"/>
        <w:rPr>
          <w:rFonts w:ascii="Arial" w:hAnsi="Arial"/>
          <w:sz w:val="20"/>
          <w:szCs w:val="20"/>
        </w:rPr>
      </w:pPr>
    </w:p>
    <w:p w14:paraId="70CB8EA2" w14:textId="657DE58B" w:rsidR="00AC7ABB" w:rsidRPr="005C0430" w:rsidRDefault="00AC7ABB" w:rsidP="00AC7ABB">
      <w:pPr>
        <w:pStyle w:val="Listaszerbekezds"/>
        <w:numPr>
          <w:ilvl w:val="0"/>
          <w:numId w:val="15"/>
        </w:numPr>
        <w:contextualSpacing w:val="0"/>
        <w:jc w:val="both"/>
        <w:rPr>
          <w:rFonts w:ascii="Arial" w:hAnsi="Arial"/>
          <w:sz w:val="20"/>
          <w:szCs w:val="20"/>
        </w:rPr>
      </w:pPr>
      <w:r w:rsidRPr="005C0430">
        <w:rPr>
          <w:rFonts w:ascii="Arial" w:hAnsi="Arial"/>
          <w:sz w:val="20"/>
          <w:szCs w:val="20"/>
        </w:rPr>
        <w:t xml:space="preserve">Budapest I. ker. belterület </w:t>
      </w:r>
      <w:r w:rsidR="00C36E50" w:rsidRPr="005C0430">
        <w:rPr>
          <w:rFonts w:ascii="Arial" w:hAnsi="Arial"/>
          <w:sz w:val="20"/>
          <w:szCs w:val="20"/>
        </w:rPr>
        <w:t>13967/0/A/7</w:t>
      </w:r>
      <w:r w:rsidR="00C36E50" w:rsidRPr="005C0430">
        <w:rPr>
          <w:rFonts w:ascii="Arial" w:hAnsi="Arial"/>
          <w:b/>
          <w:bCs/>
          <w:sz w:val="20"/>
          <w:szCs w:val="20"/>
        </w:rPr>
        <w:t xml:space="preserve"> </w:t>
      </w:r>
      <w:r w:rsidRPr="005C0430">
        <w:rPr>
          <w:rFonts w:ascii="Arial" w:hAnsi="Arial"/>
          <w:sz w:val="20"/>
          <w:szCs w:val="20"/>
        </w:rPr>
        <w:t xml:space="preserve">hrsz. alatt nyilvántartott, természetben a 1015 Budapest, Ostrom u. 16. Fszt. </w:t>
      </w:r>
      <w:r w:rsidR="00B23B57" w:rsidRPr="005C0430">
        <w:rPr>
          <w:rFonts w:ascii="Arial" w:hAnsi="Arial"/>
          <w:sz w:val="20"/>
          <w:szCs w:val="20"/>
        </w:rPr>
        <w:t>6</w:t>
      </w:r>
      <w:r w:rsidRPr="005C0430">
        <w:rPr>
          <w:rFonts w:ascii="Arial" w:hAnsi="Arial"/>
          <w:sz w:val="20"/>
          <w:szCs w:val="20"/>
        </w:rPr>
        <w:t xml:space="preserve">. sz. alatti </w:t>
      </w:r>
      <w:r w:rsidR="00561753" w:rsidRPr="005C0430">
        <w:rPr>
          <w:rFonts w:ascii="Arial" w:hAnsi="Arial"/>
          <w:b/>
          <w:bCs/>
          <w:sz w:val="20"/>
          <w:szCs w:val="20"/>
        </w:rPr>
        <w:t>89</w:t>
      </w:r>
      <w:r w:rsidRPr="005C0430">
        <w:rPr>
          <w:rFonts w:ascii="Arial" w:hAnsi="Arial"/>
          <w:b/>
          <w:bCs/>
          <w:sz w:val="20"/>
          <w:szCs w:val="20"/>
        </w:rPr>
        <w:t xml:space="preserve"> m2</w:t>
      </w:r>
      <w:r w:rsidRPr="005C0430">
        <w:rPr>
          <w:rFonts w:ascii="Arial" w:hAnsi="Arial"/>
          <w:sz w:val="20"/>
          <w:szCs w:val="20"/>
        </w:rPr>
        <w:t xml:space="preserve"> alapterületű ingatlan</w:t>
      </w:r>
      <w:r w:rsidR="00561753" w:rsidRPr="005C0430">
        <w:rPr>
          <w:rFonts w:ascii="Arial" w:hAnsi="Arial"/>
          <w:sz w:val="20"/>
          <w:szCs w:val="20"/>
        </w:rPr>
        <w:t>.</w:t>
      </w:r>
    </w:p>
    <w:p w14:paraId="0624A50F" w14:textId="77777777" w:rsidR="00C14FAF" w:rsidRPr="005C0430" w:rsidRDefault="00C14FAF" w:rsidP="00C14FAF">
      <w:pPr>
        <w:ind w:left="360"/>
        <w:jc w:val="both"/>
        <w:rPr>
          <w:rFonts w:ascii="Arial" w:hAnsi="Arial"/>
          <w:sz w:val="20"/>
          <w:szCs w:val="20"/>
        </w:rPr>
      </w:pPr>
    </w:p>
    <w:p w14:paraId="17B065EC" w14:textId="14D19932" w:rsidR="00C14FAF" w:rsidRPr="005C0430" w:rsidRDefault="00C14FAF" w:rsidP="00C14FAF">
      <w:pPr>
        <w:ind w:left="360"/>
        <w:jc w:val="both"/>
        <w:rPr>
          <w:rFonts w:ascii="Arial" w:hAnsi="Arial"/>
          <w:b/>
          <w:bCs/>
          <w:sz w:val="20"/>
          <w:szCs w:val="20"/>
        </w:rPr>
      </w:pPr>
      <w:r w:rsidRPr="005C0430">
        <w:rPr>
          <w:rFonts w:ascii="Arial" w:hAnsi="Arial"/>
          <w:b/>
          <w:bCs/>
          <w:sz w:val="20"/>
          <w:szCs w:val="20"/>
        </w:rPr>
        <w:t>Összesen 89 m2 alapterület.</w:t>
      </w:r>
    </w:p>
    <w:p w14:paraId="5D53ED12" w14:textId="77777777" w:rsidR="001C7785" w:rsidRPr="005C0430" w:rsidRDefault="001C7785" w:rsidP="00C337CE">
      <w:pPr>
        <w:jc w:val="both"/>
        <w:rPr>
          <w:rFonts w:ascii="Arial" w:hAnsi="Arial"/>
          <w:sz w:val="20"/>
          <w:szCs w:val="20"/>
        </w:rPr>
      </w:pPr>
    </w:p>
    <w:p w14:paraId="68D381FF" w14:textId="4F0EDC20" w:rsidR="00991E07" w:rsidRPr="005C0430" w:rsidRDefault="00991E07" w:rsidP="00991E07">
      <w:pPr>
        <w:pStyle w:val="Listaszerbekezds"/>
        <w:numPr>
          <w:ilvl w:val="0"/>
          <w:numId w:val="1"/>
        </w:numPr>
        <w:jc w:val="both"/>
        <w:rPr>
          <w:rFonts w:ascii="Arial" w:hAnsi="Arial"/>
          <w:sz w:val="20"/>
          <w:szCs w:val="20"/>
        </w:rPr>
      </w:pPr>
      <w:r w:rsidRPr="005C0430">
        <w:rPr>
          <w:rFonts w:ascii="Arial" w:hAnsi="Arial"/>
          <w:sz w:val="20"/>
          <w:szCs w:val="20"/>
        </w:rPr>
        <w:t>Bérbeadó</w:t>
      </w:r>
      <w:r w:rsidR="000077A5" w:rsidRPr="005C0430">
        <w:rPr>
          <w:rFonts w:ascii="Arial" w:hAnsi="Arial"/>
          <w:sz w:val="20"/>
          <w:szCs w:val="20"/>
        </w:rPr>
        <w:t>k</w:t>
      </w:r>
      <w:r w:rsidRPr="005C0430">
        <w:rPr>
          <w:rFonts w:ascii="Arial" w:hAnsi="Arial"/>
          <w:sz w:val="20"/>
          <w:szCs w:val="20"/>
        </w:rPr>
        <w:t xml:space="preserve"> és a tulajdonosok közötti megállapodás alapján a Budapest Főváros Kormányhivatala Földhivatali Főosztálya által Budapest, I. ker. belterület 13967/0/A/3 hrsz. alatt felvett, természetben a 1015 Budapest, I. ker., Ostrom utca 16. Fszt. 2 sz.</w:t>
      </w:r>
      <w:r w:rsidR="00066AF2">
        <w:rPr>
          <w:rFonts w:ascii="Arial" w:hAnsi="Arial"/>
          <w:sz w:val="20"/>
          <w:szCs w:val="20"/>
        </w:rPr>
        <w:t xml:space="preserve"> </w:t>
      </w:r>
      <w:r w:rsidRPr="005C0430">
        <w:rPr>
          <w:rFonts w:ascii="Arial" w:hAnsi="Arial"/>
          <w:sz w:val="20"/>
          <w:szCs w:val="20"/>
        </w:rPr>
        <w:t>alatt található 51 m2 alapterületű</w:t>
      </w:r>
      <w:r w:rsidR="00066AF2">
        <w:rPr>
          <w:rFonts w:ascii="Arial" w:hAnsi="Arial"/>
          <w:sz w:val="20"/>
          <w:szCs w:val="20"/>
        </w:rPr>
        <w:t xml:space="preserve">; a </w:t>
      </w:r>
      <w:r w:rsidRPr="005C0430">
        <w:rPr>
          <w:rFonts w:ascii="Arial" w:hAnsi="Arial"/>
          <w:sz w:val="20"/>
          <w:szCs w:val="20"/>
        </w:rPr>
        <w:t>Budapest Főváros Kormányhivatala Földhivatali Főosztálya által Budapest, I. ker. belterület 13967/0/A/20 hrsz. alatt felvett, természetben a 1015 Budapest, I. ker., Ostrom utca 16. 3/1. sz. alatt található 119 m2 alapterületű</w:t>
      </w:r>
      <w:r w:rsidR="00066AF2">
        <w:rPr>
          <w:rFonts w:ascii="Arial" w:hAnsi="Arial"/>
          <w:sz w:val="20"/>
          <w:szCs w:val="20"/>
        </w:rPr>
        <w:t xml:space="preserve"> </w:t>
      </w:r>
      <w:r w:rsidRPr="005C0430">
        <w:rPr>
          <w:rFonts w:ascii="Arial" w:hAnsi="Arial"/>
          <w:sz w:val="20"/>
          <w:szCs w:val="20"/>
        </w:rPr>
        <w:t>ingatlanokat</w:t>
      </w:r>
      <w:r w:rsidR="000077A5" w:rsidRPr="005C0430">
        <w:rPr>
          <w:rFonts w:ascii="Arial" w:hAnsi="Arial"/>
          <w:sz w:val="20"/>
          <w:szCs w:val="20"/>
        </w:rPr>
        <w:t xml:space="preserve"> a </w:t>
      </w:r>
      <w:r w:rsidR="00E46C21" w:rsidRPr="005C0430">
        <w:rPr>
          <w:rFonts w:ascii="Arial" w:hAnsi="Arial"/>
          <w:sz w:val="20"/>
          <w:szCs w:val="20"/>
        </w:rPr>
        <w:t>B</w:t>
      </w:r>
      <w:r w:rsidR="000077A5" w:rsidRPr="005C0430">
        <w:rPr>
          <w:rFonts w:ascii="Arial" w:hAnsi="Arial"/>
          <w:sz w:val="20"/>
          <w:szCs w:val="20"/>
        </w:rPr>
        <w:t>érbeadók</w:t>
      </w:r>
      <w:r w:rsidRPr="005C0430">
        <w:rPr>
          <w:rFonts w:ascii="Arial" w:hAnsi="Arial"/>
          <w:sz w:val="20"/>
          <w:szCs w:val="20"/>
        </w:rPr>
        <w:t xml:space="preserve"> jogosult</w:t>
      </w:r>
      <w:r w:rsidR="00FA7806" w:rsidRPr="005C0430">
        <w:rPr>
          <w:rFonts w:ascii="Arial" w:hAnsi="Arial"/>
          <w:sz w:val="20"/>
          <w:szCs w:val="20"/>
        </w:rPr>
        <w:t>ak</w:t>
      </w:r>
      <w:r w:rsidRPr="005C0430">
        <w:rPr>
          <w:rFonts w:ascii="Arial" w:hAnsi="Arial"/>
          <w:sz w:val="20"/>
          <w:szCs w:val="20"/>
        </w:rPr>
        <w:t xml:space="preserve"> </w:t>
      </w:r>
      <w:r w:rsidR="00FA7806" w:rsidRPr="005C0430">
        <w:rPr>
          <w:rFonts w:ascii="Arial" w:hAnsi="Arial"/>
          <w:sz w:val="20"/>
          <w:szCs w:val="20"/>
        </w:rPr>
        <w:t>al</w:t>
      </w:r>
      <w:r w:rsidRPr="005C0430">
        <w:rPr>
          <w:rFonts w:ascii="Arial" w:hAnsi="Arial"/>
          <w:sz w:val="20"/>
          <w:szCs w:val="20"/>
        </w:rPr>
        <w:t>bér</w:t>
      </w:r>
      <w:r w:rsidR="00FA7806" w:rsidRPr="005C0430">
        <w:rPr>
          <w:rFonts w:ascii="Arial" w:hAnsi="Arial"/>
          <w:sz w:val="20"/>
          <w:szCs w:val="20"/>
        </w:rPr>
        <w:t>let</w:t>
      </w:r>
      <w:r w:rsidRPr="005C0430">
        <w:rPr>
          <w:rFonts w:ascii="Arial" w:hAnsi="Arial"/>
          <w:sz w:val="20"/>
          <w:szCs w:val="20"/>
        </w:rPr>
        <w:t>be adni.</w:t>
      </w:r>
    </w:p>
    <w:p w14:paraId="1EA2DBB5" w14:textId="77777777" w:rsidR="00991E07" w:rsidRPr="005C0430" w:rsidRDefault="00991E07" w:rsidP="00C337CE">
      <w:pPr>
        <w:jc w:val="both"/>
        <w:rPr>
          <w:rFonts w:ascii="Arial" w:hAnsi="Arial"/>
          <w:sz w:val="20"/>
          <w:szCs w:val="20"/>
        </w:rPr>
      </w:pPr>
    </w:p>
    <w:p w14:paraId="4E998A88" w14:textId="2CC6E14D" w:rsidR="00BC7956" w:rsidRDefault="009D2F3C" w:rsidP="006C486E">
      <w:pPr>
        <w:pStyle w:val="Listaszerbekezds"/>
        <w:numPr>
          <w:ilvl w:val="0"/>
          <w:numId w:val="1"/>
        </w:numPr>
        <w:jc w:val="both"/>
        <w:rPr>
          <w:rFonts w:ascii="Arial" w:hAnsi="Arial"/>
          <w:sz w:val="20"/>
          <w:szCs w:val="20"/>
        </w:rPr>
      </w:pPr>
      <w:r w:rsidRPr="005C0430">
        <w:rPr>
          <w:rFonts w:ascii="Arial" w:hAnsi="Arial"/>
          <w:sz w:val="20"/>
          <w:szCs w:val="20"/>
        </w:rPr>
        <w:t xml:space="preserve">Felek kötelezettséget vállalnak arra, </w:t>
      </w:r>
      <w:r w:rsidR="00AE0B3F" w:rsidRPr="005C0430">
        <w:rPr>
          <w:rFonts w:ascii="Arial" w:hAnsi="Arial"/>
          <w:sz w:val="20"/>
          <w:szCs w:val="20"/>
        </w:rPr>
        <w:t xml:space="preserve">hogy a </w:t>
      </w:r>
      <w:r w:rsidR="008B6BC2" w:rsidRPr="005C0430">
        <w:rPr>
          <w:rFonts w:ascii="Arial" w:hAnsi="Arial"/>
          <w:sz w:val="20"/>
          <w:szCs w:val="20"/>
        </w:rPr>
        <w:t>Szerződés</w:t>
      </w:r>
      <w:r w:rsidR="00AE0B3F" w:rsidRPr="005C0430">
        <w:rPr>
          <w:rFonts w:ascii="Arial" w:hAnsi="Arial"/>
          <w:sz w:val="20"/>
          <w:szCs w:val="20"/>
        </w:rPr>
        <w:t xml:space="preserve"> hatály</w:t>
      </w:r>
      <w:r w:rsidR="0097688B" w:rsidRPr="005C0430">
        <w:rPr>
          <w:rFonts w:ascii="Arial" w:hAnsi="Arial"/>
          <w:sz w:val="20"/>
          <w:szCs w:val="20"/>
        </w:rPr>
        <w:t>át</w:t>
      </w:r>
      <w:r w:rsidR="00B24EBC" w:rsidRPr="005C0430">
        <w:rPr>
          <w:rFonts w:ascii="Arial" w:hAnsi="Arial"/>
          <w:sz w:val="20"/>
          <w:szCs w:val="20"/>
        </w:rPr>
        <w:t xml:space="preserve"> kiterjesztik mindazon a 1015 Budapest, I. ker., Ostrom utca 16. sz. alatt</w:t>
      </w:r>
      <w:r w:rsidR="00DE697F" w:rsidRPr="005C0430">
        <w:rPr>
          <w:rFonts w:ascii="Arial" w:hAnsi="Arial"/>
          <w:sz w:val="20"/>
          <w:szCs w:val="20"/>
        </w:rPr>
        <w:t>i Társasházban található ingatlanra (jelen bérleti szerz</w:t>
      </w:r>
      <w:r w:rsidR="00A50F55" w:rsidRPr="005C0430">
        <w:rPr>
          <w:rFonts w:ascii="Arial" w:hAnsi="Arial"/>
          <w:sz w:val="20"/>
          <w:szCs w:val="20"/>
        </w:rPr>
        <w:t>ődés módosítása, vagy külön megállapodás alapján</w:t>
      </w:r>
      <w:r w:rsidR="00DE697F" w:rsidRPr="005C0430">
        <w:rPr>
          <w:rFonts w:ascii="Arial" w:hAnsi="Arial"/>
          <w:sz w:val="20"/>
          <w:szCs w:val="20"/>
        </w:rPr>
        <w:t>)</w:t>
      </w:r>
      <w:r w:rsidR="00B24EBC" w:rsidRPr="005C0430">
        <w:rPr>
          <w:rFonts w:ascii="Arial" w:hAnsi="Arial"/>
          <w:sz w:val="20"/>
          <w:szCs w:val="20"/>
        </w:rPr>
        <w:t xml:space="preserve"> </w:t>
      </w:r>
      <w:r w:rsidR="00A50F55" w:rsidRPr="005C0430">
        <w:rPr>
          <w:rFonts w:ascii="Arial" w:hAnsi="Arial"/>
          <w:sz w:val="20"/>
          <w:szCs w:val="20"/>
        </w:rPr>
        <w:t xml:space="preserve">amelyek a </w:t>
      </w:r>
      <w:r w:rsidR="002F0032" w:rsidRPr="005C0430">
        <w:rPr>
          <w:rFonts w:ascii="Arial" w:hAnsi="Arial"/>
          <w:sz w:val="20"/>
          <w:szCs w:val="20"/>
        </w:rPr>
        <w:t>Szerződés megkötését követően kerül</w:t>
      </w:r>
      <w:r w:rsidR="00CB488F" w:rsidRPr="005C0430">
        <w:rPr>
          <w:rFonts w:ascii="Arial" w:hAnsi="Arial"/>
          <w:sz w:val="20"/>
          <w:szCs w:val="20"/>
        </w:rPr>
        <w:t>nek</w:t>
      </w:r>
      <w:r w:rsidR="002F0032" w:rsidRPr="005C0430">
        <w:rPr>
          <w:rFonts w:ascii="Arial" w:hAnsi="Arial"/>
          <w:sz w:val="20"/>
          <w:szCs w:val="20"/>
        </w:rPr>
        <w:t xml:space="preserve"> a </w:t>
      </w:r>
      <w:r w:rsidR="00A14808" w:rsidRPr="005C0430">
        <w:rPr>
          <w:rFonts w:ascii="Arial" w:hAnsi="Arial"/>
          <w:sz w:val="20"/>
          <w:szCs w:val="20"/>
        </w:rPr>
        <w:t>Bérbeadó</w:t>
      </w:r>
      <w:r w:rsidR="000466C5" w:rsidRPr="005C0430">
        <w:rPr>
          <w:rFonts w:ascii="Arial" w:hAnsi="Arial"/>
          <w:sz w:val="20"/>
          <w:szCs w:val="20"/>
        </w:rPr>
        <w:t>k</w:t>
      </w:r>
      <w:r w:rsidR="00A14808" w:rsidRPr="005C0430">
        <w:rPr>
          <w:rFonts w:ascii="Arial" w:hAnsi="Arial"/>
          <w:sz w:val="20"/>
          <w:szCs w:val="20"/>
        </w:rPr>
        <w:t xml:space="preserve"> tulajdonába</w:t>
      </w:r>
      <w:r w:rsidR="000466C5" w:rsidRPr="005C0430">
        <w:rPr>
          <w:rFonts w:ascii="Arial" w:hAnsi="Arial"/>
          <w:sz w:val="20"/>
          <w:szCs w:val="20"/>
        </w:rPr>
        <w:t xml:space="preserve"> vagy használatába</w:t>
      </w:r>
      <w:r w:rsidR="00A14808" w:rsidRPr="005C0430">
        <w:rPr>
          <w:rFonts w:ascii="Arial" w:hAnsi="Arial"/>
          <w:sz w:val="20"/>
          <w:szCs w:val="20"/>
        </w:rPr>
        <w:t>.</w:t>
      </w:r>
    </w:p>
    <w:p w14:paraId="6D496FCC" w14:textId="77777777" w:rsidR="00181736" w:rsidRPr="00181736" w:rsidRDefault="00181736" w:rsidP="00181736">
      <w:pPr>
        <w:jc w:val="both"/>
        <w:rPr>
          <w:rFonts w:ascii="Arial" w:hAnsi="Arial"/>
          <w:sz w:val="20"/>
          <w:szCs w:val="20"/>
        </w:rPr>
      </w:pPr>
    </w:p>
    <w:p w14:paraId="1F7794F2" w14:textId="771E6C2A" w:rsidR="008172CC" w:rsidRPr="005C0430" w:rsidRDefault="008172CC" w:rsidP="008172CC">
      <w:pPr>
        <w:jc w:val="center"/>
        <w:rPr>
          <w:rFonts w:ascii="Arial" w:hAnsi="Arial"/>
          <w:b/>
          <w:bCs/>
          <w:sz w:val="20"/>
          <w:szCs w:val="20"/>
        </w:rPr>
      </w:pPr>
      <w:r w:rsidRPr="005C0430">
        <w:rPr>
          <w:rFonts w:ascii="Arial" w:hAnsi="Arial"/>
          <w:b/>
          <w:bCs/>
          <w:sz w:val="20"/>
          <w:szCs w:val="20"/>
        </w:rPr>
        <w:t>II. A Szerződés tárgya</w:t>
      </w:r>
    </w:p>
    <w:p w14:paraId="5C356A64" w14:textId="77777777" w:rsidR="008172CC" w:rsidRPr="005C0430" w:rsidRDefault="008172CC" w:rsidP="008172CC">
      <w:pPr>
        <w:jc w:val="center"/>
        <w:rPr>
          <w:rFonts w:ascii="Arial" w:hAnsi="Arial"/>
          <w:b/>
          <w:bCs/>
          <w:sz w:val="20"/>
          <w:szCs w:val="20"/>
        </w:rPr>
      </w:pPr>
    </w:p>
    <w:p w14:paraId="3BA7570F" w14:textId="362BC933" w:rsidR="00B45D56" w:rsidRPr="005C0430" w:rsidRDefault="00B45D56" w:rsidP="00B45D56">
      <w:pPr>
        <w:pStyle w:val="Listaszerbekezds"/>
        <w:numPr>
          <w:ilvl w:val="0"/>
          <w:numId w:val="2"/>
        </w:numPr>
        <w:jc w:val="both"/>
        <w:rPr>
          <w:rFonts w:ascii="Arial" w:hAnsi="Arial"/>
          <w:sz w:val="20"/>
          <w:szCs w:val="20"/>
        </w:rPr>
      </w:pPr>
      <w:r w:rsidRPr="005C0430">
        <w:rPr>
          <w:rFonts w:ascii="Arial" w:hAnsi="Arial"/>
          <w:sz w:val="20"/>
          <w:szCs w:val="20"/>
        </w:rPr>
        <w:t>Jelen szerződés aláírásával a Felek megállapodnak, hogy a Bérebadó</w:t>
      </w:r>
      <w:r w:rsidR="00DF4979" w:rsidRPr="005C0430">
        <w:rPr>
          <w:rFonts w:ascii="Arial" w:hAnsi="Arial"/>
          <w:sz w:val="20"/>
          <w:szCs w:val="20"/>
        </w:rPr>
        <w:t>k dologösszességként</w:t>
      </w:r>
      <w:r w:rsidRPr="005C0430">
        <w:rPr>
          <w:rFonts w:ascii="Arial" w:hAnsi="Arial"/>
          <w:sz w:val="20"/>
          <w:szCs w:val="20"/>
        </w:rPr>
        <w:t xml:space="preserve"> bérbe adj</w:t>
      </w:r>
      <w:r w:rsidR="00DF4979" w:rsidRPr="005C0430">
        <w:rPr>
          <w:rFonts w:ascii="Arial" w:hAnsi="Arial"/>
          <w:sz w:val="20"/>
          <w:szCs w:val="20"/>
        </w:rPr>
        <w:t>ák</w:t>
      </w:r>
      <w:r w:rsidRPr="005C0430">
        <w:rPr>
          <w:rFonts w:ascii="Arial" w:hAnsi="Arial"/>
          <w:sz w:val="20"/>
          <w:szCs w:val="20"/>
        </w:rPr>
        <w:t xml:space="preserve">, a Bérlő pedig </w:t>
      </w:r>
      <w:r w:rsidR="00133617" w:rsidRPr="005C0430">
        <w:rPr>
          <w:rFonts w:ascii="Arial" w:hAnsi="Arial"/>
          <w:sz w:val="20"/>
          <w:szCs w:val="20"/>
        </w:rPr>
        <w:t xml:space="preserve">10 év határozott időre </w:t>
      </w:r>
      <w:r w:rsidRPr="005C0430">
        <w:rPr>
          <w:rFonts w:ascii="Arial" w:hAnsi="Arial"/>
          <w:sz w:val="20"/>
          <w:szCs w:val="20"/>
        </w:rPr>
        <w:t xml:space="preserve">bérbe veszi a III.1. pontban meghatározott hatályba lépéstől kezdődően, az </w:t>
      </w:r>
      <w:r w:rsidR="004F691B" w:rsidRPr="005C0430">
        <w:rPr>
          <w:rFonts w:ascii="Arial" w:hAnsi="Arial"/>
          <w:sz w:val="20"/>
          <w:szCs w:val="20"/>
        </w:rPr>
        <w:t>I</w:t>
      </w:r>
      <w:r w:rsidRPr="005C0430">
        <w:rPr>
          <w:rFonts w:ascii="Arial" w:hAnsi="Arial"/>
          <w:sz w:val="20"/>
          <w:szCs w:val="20"/>
        </w:rPr>
        <w:t>.2</w:t>
      </w:r>
      <w:r w:rsidR="004F691B" w:rsidRPr="005C0430">
        <w:rPr>
          <w:rFonts w:ascii="Arial" w:hAnsi="Arial"/>
          <w:sz w:val="20"/>
          <w:szCs w:val="20"/>
        </w:rPr>
        <w:t xml:space="preserve">. </w:t>
      </w:r>
      <w:r w:rsidRPr="005C0430">
        <w:rPr>
          <w:rFonts w:ascii="Arial" w:hAnsi="Arial"/>
          <w:sz w:val="20"/>
          <w:szCs w:val="20"/>
        </w:rPr>
        <w:t xml:space="preserve">pontban meghatározott </w:t>
      </w:r>
      <w:r w:rsidR="004F691B" w:rsidRPr="005C0430">
        <w:rPr>
          <w:rFonts w:ascii="Arial" w:hAnsi="Arial"/>
          <w:sz w:val="20"/>
          <w:szCs w:val="20"/>
        </w:rPr>
        <w:t>Ingatlanokat</w:t>
      </w:r>
      <w:r w:rsidR="00A90025" w:rsidRPr="005C0430">
        <w:rPr>
          <w:rFonts w:ascii="Arial" w:hAnsi="Arial"/>
          <w:sz w:val="20"/>
          <w:szCs w:val="20"/>
        </w:rPr>
        <w:t xml:space="preserve"> (a továbbiakban: Bérlemények</w:t>
      </w:r>
      <w:r w:rsidR="000E29D1" w:rsidRPr="005C0430">
        <w:rPr>
          <w:rFonts w:ascii="Arial" w:hAnsi="Arial"/>
          <w:sz w:val="20"/>
          <w:szCs w:val="20"/>
        </w:rPr>
        <w:t xml:space="preserve"> vagy Bérlemény</w:t>
      </w:r>
      <w:r w:rsidR="00A90025" w:rsidRPr="005C0430">
        <w:rPr>
          <w:rFonts w:ascii="Arial" w:hAnsi="Arial"/>
          <w:sz w:val="20"/>
          <w:szCs w:val="20"/>
        </w:rPr>
        <w:t>)</w:t>
      </w:r>
      <w:r w:rsidR="004F691B" w:rsidRPr="005C0430">
        <w:rPr>
          <w:rFonts w:ascii="Arial" w:hAnsi="Arial"/>
          <w:sz w:val="20"/>
          <w:szCs w:val="20"/>
        </w:rPr>
        <w:t xml:space="preserve"> </w:t>
      </w:r>
      <w:r w:rsidRPr="005C0430">
        <w:rPr>
          <w:rFonts w:ascii="Arial" w:hAnsi="Arial"/>
          <w:sz w:val="20"/>
          <w:szCs w:val="20"/>
        </w:rPr>
        <w:t>megtekintett állapotban, melyért bérleti</w:t>
      </w:r>
      <w:r w:rsidR="004F691B" w:rsidRPr="005C0430">
        <w:rPr>
          <w:rFonts w:ascii="Arial" w:hAnsi="Arial"/>
          <w:sz w:val="20"/>
          <w:szCs w:val="20"/>
        </w:rPr>
        <w:t xml:space="preserve"> </w:t>
      </w:r>
      <w:r w:rsidRPr="005C0430">
        <w:rPr>
          <w:rFonts w:ascii="Arial" w:hAnsi="Arial"/>
          <w:sz w:val="20"/>
          <w:szCs w:val="20"/>
        </w:rPr>
        <w:t>díjat</w:t>
      </w:r>
      <w:r w:rsidR="00485A8E" w:rsidRPr="005C0430">
        <w:rPr>
          <w:rFonts w:ascii="Arial" w:hAnsi="Arial"/>
          <w:sz w:val="20"/>
          <w:szCs w:val="20"/>
        </w:rPr>
        <w:t xml:space="preserve"> </w:t>
      </w:r>
      <w:r w:rsidRPr="005C0430">
        <w:rPr>
          <w:rFonts w:ascii="Arial" w:hAnsi="Arial"/>
          <w:sz w:val="20"/>
          <w:szCs w:val="20"/>
        </w:rPr>
        <w:t>fizet.</w:t>
      </w:r>
    </w:p>
    <w:p w14:paraId="7C44CE70" w14:textId="77777777" w:rsidR="008D710E" w:rsidRPr="005C0430" w:rsidRDefault="008D710E" w:rsidP="008D710E">
      <w:pPr>
        <w:pStyle w:val="Listaszerbekezds"/>
        <w:ind w:left="360"/>
        <w:jc w:val="both"/>
        <w:rPr>
          <w:rFonts w:ascii="Arial" w:hAnsi="Arial"/>
          <w:sz w:val="20"/>
          <w:szCs w:val="20"/>
        </w:rPr>
      </w:pPr>
    </w:p>
    <w:p w14:paraId="64E56BA9" w14:textId="4C07981B" w:rsidR="00181736" w:rsidRPr="00181736" w:rsidRDefault="008D710E" w:rsidP="00181736">
      <w:pPr>
        <w:pStyle w:val="Listaszerbekezds"/>
        <w:numPr>
          <w:ilvl w:val="0"/>
          <w:numId w:val="2"/>
        </w:numPr>
        <w:jc w:val="both"/>
        <w:rPr>
          <w:rFonts w:ascii="Arial" w:hAnsi="Arial"/>
          <w:sz w:val="20"/>
          <w:szCs w:val="20"/>
        </w:rPr>
      </w:pPr>
      <w:r w:rsidRPr="005C0430">
        <w:rPr>
          <w:rFonts w:ascii="Arial" w:hAnsi="Arial"/>
          <w:sz w:val="20"/>
          <w:szCs w:val="20"/>
        </w:rPr>
        <w:t xml:space="preserve">Felek kifejezetten megállapodnak abban, hogy </w:t>
      </w:r>
      <w:r w:rsidR="009E13DE" w:rsidRPr="005C0430">
        <w:rPr>
          <w:rFonts w:ascii="Arial" w:hAnsi="Arial"/>
          <w:sz w:val="20"/>
          <w:szCs w:val="20"/>
        </w:rPr>
        <w:t>az I.2. és I.4. pontban meghatározott Ingatlanokat Bérbeadó nem lakás célú helyiségként kívánja bérbe adni, Bérlő pedig nem lakás célú helyiségként kívánja bérbe venni</w:t>
      </w:r>
      <w:r w:rsidR="005802B5" w:rsidRPr="005C0430">
        <w:rPr>
          <w:rFonts w:ascii="Arial" w:hAnsi="Arial"/>
          <w:sz w:val="20"/>
          <w:szCs w:val="20"/>
        </w:rPr>
        <w:t>,</w:t>
      </w:r>
      <w:r w:rsidR="00B12476" w:rsidRPr="005C0430">
        <w:rPr>
          <w:rFonts w:ascii="Arial" w:hAnsi="Arial"/>
          <w:sz w:val="20"/>
          <w:szCs w:val="20"/>
        </w:rPr>
        <w:t xml:space="preserve"> ennek </w:t>
      </w:r>
      <w:r w:rsidR="00B12476" w:rsidRPr="005C0430">
        <w:rPr>
          <w:rFonts w:ascii="Arial" w:hAnsi="Arial"/>
          <w:sz w:val="20"/>
          <w:szCs w:val="20"/>
        </w:rPr>
        <w:lastRenderedPageBreak/>
        <w:t>megfelelően a jelen szerződés</w:t>
      </w:r>
      <w:r w:rsidR="00DB5A5A" w:rsidRPr="005C0430">
        <w:rPr>
          <w:rFonts w:ascii="Arial" w:hAnsi="Arial"/>
          <w:sz w:val="20"/>
          <w:szCs w:val="20"/>
        </w:rPr>
        <w:t xml:space="preserve"> az Ingatlan</w:t>
      </w:r>
      <w:r w:rsidR="00B12476" w:rsidRPr="005C0430">
        <w:rPr>
          <w:rFonts w:ascii="Arial" w:hAnsi="Arial"/>
          <w:sz w:val="20"/>
          <w:szCs w:val="20"/>
        </w:rPr>
        <w:t xml:space="preserve"> </w:t>
      </w:r>
      <w:r w:rsidR="00DB5A5A" w:rsidRPr="005C0430">
        <w:rPr>
          <w:rFonts w:ascii="Arial" w:hAnsi="Arial"/>
          <w:sz w:val="20"/>
          <w:szCs w:val="20"/>
        </w:rPr>
        <w:t>átadásával, rendeltetésszerű használatával, karbantartásával, felújításával</w:t>
      </w:r>
      <w:r w:rsidR="00BD7BC7" w:rsidRPr="005C0430">
        <w:rPr>
          <w:rFonts w:ascii="Arial" w:hAnsi="Arial"/>
          <w:sz w:val="20"/>
          <w:szCs w:val="20"/>
        </w:rPr>
        <w:t xml:space="preserve"> kapcsolatos szabályozásra a </w:t>
      </w:r>
      <w:r w:rsidR="003B736F" w:rsidRPr="00333B23">
        <w:rPr>
          <w:rFonts w:ascii="Arial" w:hAnsi="Arial"/>
          <w:b/>
          <w:bCs/>
          <w:sz w:val="20"/>
          <w:szCs w:val="20"/>
        </w:rPr>
        <w:t>1993. évi LXXVIII. törvény 37. §-</w:t>
      </w:r>
      <w:r w:rsidR="003B736F" w:rsidRPr="005C0430">
        <w:rPr>
          <w:rFonts w:ascii="Arial" w:hAnsi="Arial"/>
          <w:sz w:val="20"/>
          <w:szCs w:val="20"/>
        </w:rPr>
        <w:t>a az irányadó</w:t>
      </w:r>
    </w:p>
    <w:p w14:paraId="143F8BDD" w14:textId="77777777" w:rsidR="00181736" w:rsidRPr="005C0430" w:rsidRDefault="00181736" w:rsidP="00181736">
      <w:pPr>
        <w:pStyle w:val="Listaszerbekezds"/>
        <w:ind w:left="360"/>
        <w:jc w:val="both"/>
        <w:rPr>
          <w:rFonts w:ascii="Arial" w:hAnsi="Arial"/>
          <w:sz w:val="20"/>
          <w:szCs w:val="20"/>
        </w:rPr>
      </w:pPr>
    </w:p>
    <w:p w14:paraId="2792BA71" w14:textId="77777777" w:rsidR="00657CBA" w:rsidRDefault="00657CBA" w:rsidP="00657CBA">
      <w:pPr>
        <w:pStyle w:val="Listaszerbekezds"/>
        <w:ind w:left="360"/>
        <w:jc w:val="both"/>
        <w:rPr>
          <w:rFonts w:ascii="Arial" w:hAnsi="Arial"/>
          <w:sz w:val="20"/>
          <w:szCs w:val="20"/>
        </w:rPr>
      </w:pPr>
    </w:p>
    <w:p w14:paraId="6F28B92C" w14:textId="77777777" w:rsidR="00F85A1B" w:rsidRPr="005C0430" w:rsidRDefault="00F85A1B" w:rsidP="00657CBA">
      <w:pPr>
        <w:pStyle w:val="Listaszerbekezds"/>
        <w:ind w:left="360"/>
        <w:jc w:val="both"/>
        <w:rPr>
          <w:rFonts w:ascii="Arial" w:hAnsi="Arial"/>
          <w:sz w:val="20"/>
          <w:szCs w:val="20"/>
        </w:rPr>
      </w:pPr>
    </w:p>
    <w:p w14:paraId="0E9A2EC0" w14:textId="00A38425" w:rsidR="00674BD3" w:rsidRPr="005C0430" w:rsidRDefault="0001650F" w:rsidP="0001650F">
      <w:pPr>
        <w:jc w:val="center"/>
        <w:rPr>
          <w:rFonts w:ascii="Arial" w:hAnsi="Arial"/>
          <w:b/>
          <w:bCs/>
          <w:sz w:val="20"/>
          <w:szCs w:val="20"/>
        </w:rPr>
      </w:pPr>
      <w:r w:rsidRPr="005C0430">
        <w:rPr>
          <w:rFonts w:ascii="Arial" w:hAnsi="Arial"/>
          <w:b/>
          <w:bCs/>
          <w:sz w:val="20"/>
          <w:szCs w:val="20"/>
        </w:rPr>
        <w:t>III. Birtokbaadás, Egyedi arculat kialakítása</w:t>
      </w:r>
    </w:p>
    <w:p w14:paraId="4E9FD739" w14:textId="77777777" w:rsidR="0001650F" w:rsidRPr="005C0430" w:rsidRDefault="0001650F" w:rsidP="0001650F">
      <w:pPr>
        <w:jc w:val="both"/>
        <w:rPr>
          <w:rFonts w:ascii="Arial" w:hAnsi="Arial"/>
          <w:b/>
          <w:bCs/>
          <w:sz w:val="20"/>
          <w:szCs w:val="20"/>
        </w:rPr>
      </w:pPr>
    </w:p>
    <w:p w14:paraId="0412C474" w14:textId="3C0D5D34" w:rsidR="00215665" w:rsidRPr="005C0430" w:rsidRDefault="00215665" w:rsidP="00215665">
      <w:pPr>
        <w:pStyle w:val="Listaszerbekezds"/>
        <w:numPr>
          <w:ilvl w:val="0"/>
          <w:numId w:val="3"/>
        </w:numPr>
        <w:jc w:val="both"/>
        <w:rPr>
          <w:rFonts w:ascii="Arial" w:hAnsi="Arial"/>
          <w:sz w:val="20"/>
          <w:szCs w:val="20"/>
        </w:rPr>
      </w:pPr>
      <w:r w:rsidRPr="005C0430">
        <w:rPr>
          <w:rFonts w:ascii="Arial" w:hAnsi="Arial"/>
          <w:sz w:val="20"/>
          <w:szCs w:val="20"/>
        </w:rPr>
        <w:t xml:space="preserve">Bérlő leghamarabb </w:t>
      </w:r>
      <w:r w:rsidR="00E276EE" w:rsidRPr="000C40B5">
        <w:rPr>
          <w:rFonts w:ascii="Arial" w:hAnsi="Arial"/>
          <w:sz w:val="20"/>
          <w:szCs w:val="20"/>
        </w:rPr>
        <w:t>202</w:t>
      </w:r>
      <w:r w:rsidR="00563410" w:rsidRPr="000C40B5">
        <w:rPr>
          <w:rFonts w:ascii="Arial" w:hAnsi="Arial"/>
          <w:sz w:val="20"/>
          <w:szCs w:val="20"/>
        </w:rPr>
        <w:t>4</w:t>
      </w:r>
      <w:r w:rsidR="00E276EE" w:rsidRPr="000C40B5">
        <w:rPr>
          <w:rFonts w:ascii="Arial" w:hAnsi="Arial"/>
          <w:sz w:val="20"/>
          <w:szCs w:val="20"/>
        </w:rPr>
        <w:t>.</w:t>
      </w:r>
      <w:r w:rsidR="00F7040F" w:rsidRPr="000C40B5">
        <w:rPr>
          <w:rFonts w:ascii="Arial" w:hAnsi="Arial"/>
          <w:sz w:val="20"/>
          <w:szCs w:val="20"/>
        </w:rPr>
        <w:t>0</w:t>
      </w:r>
      <w:r w:rsidR="00481A81" w:rsidRPr="000C40B5">
        <w:rPr>
          <w:rFonts w:ascii="Arial" w:hAnsi="Arial"/>
          <w:sz w:val="20"/>
          <w:szCs w:val="20"/>
        </w:rPr>
        <w:t>1</w:t>
      </w:r>
      <w:r w:rsidR="00E276EE" w:rsidRPr="000C40B5">
        <w:rPr>
          <w:rFonts w:ascii="Arial" w:hAnsi="Arial"/>
          <w:sz w:val="20"/>
          <w:szCs w:val="20"/>
        </w:rPr>
        <w:t>.</w:t>
      </w:r>
      <w:r w:rsidR="00481A81" w:rsidRPr="000C40B5">
        <w:rPr>
          <w:rFonts w:ascii="Arial" w:hAnsi="Arial"/>
          <w:sz w:val="20"/>
          <w:szCs w:val="20"/>
        </w:rPr>
        <w:t>15</w:t>
      </w:r>
      <w:r w:rsidR="00E276EE" w:rsidRPr="000C40B5">
        <w:rPr>
          <w:rFonts w:ascii="Arial" w:hAnsi="Arial"/>
          <w:sz w:val="20"/>
          <w:szCs w:val="20"/>
        </w:rPr>
        <w:t>.</w:t>
      </w:r>
      <w:r w:rsidR="00E276EE" w:rsidRPr="005C0430">
        <w:rPr>
          <w:rFonts w:ascii="Arial" w:hAnsi="Arial"/>
          <w:sz w:val="20"/>
          <w:szCs w:val="20"/>
        </w:rPr>
        <w:t xml:space="preserve"> </w:t>
      </w:r>
      <w:r w:rsidRPr="005C0430">
        <w:rPr>
          <w:rFonts w:ascii="Arial" w:hAnsi="Arial"/>
          <w:sz w:val="20"/>
          <w:szCs w:val="20"/>
        </w:rPr>
        <w:t>napján lép a Bérlemény</w:t>
      </w:r>
      <w:r w:rsidR="00A90025" w:rsidRPr="005C0430">
        <w:rPr>
          <w:rFonts w:ascii="Arial" w:hAnsi="Arial"/>
          <w:sz w:val="20"/>
          <w:szCs w:val="20"/>
        </w:rPr>
        <w:t>ek</w:t>
      </w:r>
      <w:r w:rsidRPr="005C0430">
        <w:rPr>
          <w:rFonts w:ascii="Arial" w:hAnsi="Arial"/>
          <w:sz w:val="20"/>
          <w:szCs w:val="20"/>
        </w:rPr>
        <w:t xml:space="preserve"> birtokába, ezen naptól kezdve jogosult a Bérlemény</w:t>
      </w:r>
      <w:r w:rsidR="00A90025" w:rsidRPr="005C0430">
        <w:rPr>
          <w:rFonts w:ascii="Arial" w:hAnsi="Arial"/>
          <w:sz w:val="20"/>
          <w:szCs w:val="20"/>
        </w:rPr>
        <w:t>eket</w:t>
      </w:r>
      <w:r w:rsidRPr="005C0430">
        <w:rPr>
          <w:rFonts w:ascii="Arial" w:hAnsi="Arial"/>
          <w:sz w:val="20"/>
          <w:szCs w:val="20"/>
        </w:rPr>
        <w:t xml:space="preserve"> használni. Felek a Bérlemény</w:t>
      </w:r>
      <w:r w:rsidR="00A90025" w:rsidRPr="005C0430">
        <w:rPr>
          <w:rFonts w:ascii="Arial" w:hAnsi="Arial"/>
          <w:sz w:val="20"/>
          <w:szCs w:val="20"/>
        </w:rPr>
        <w:t>ek</w:t>
      </w:r>
      <w:r w:rsidRPr="005C0430">
        <w:rPr>
          <w:rFonts w:ascii="Arial" w:hAnsi="Arial"/>
          <w:sz w:val="20"/>
          <w:szCs w:val="20"/>
        </w:rPr>
        <w:t xml:space="preserve"> átadásakor jegyzőkönyvet – melyben rögzítik a Bérlemény</w:t>
      </w:r>
      <w:r w:rsidR="00A90025" w:rsidRPr="005C0430">
        <w:rPr>
          <w:rFonts w:ascii="Arial" w:hAnsi="Arial"/>
          <w:sz w:val="20"/>
          <w:szCs w:val="20"/>
        </w:rPr>
        <w:t>ek</w:t>
      </w:r>
      <w:r w:rsidRPr="005C0430">
        <w:rPr>
          <w:rFonts w:ascii="Arial" w:hAnsi="Arial"/>
          <w:sz w:val="20"/>
          <w:szCs w:val="20"/>
        </w:rPr>
        <w:t xml:space="preserve"> átadáskori állapotát és a közüzemi mérőórák állását – és leltárt – melyben a bérlemény</w:t>
      </w:r>
      <w:r w:rsidR="00286DB3" w:rsidRPr="005C0430">
        <w:rPr>
          <w:rFonts w:ascii="Arial" w:hAnsi="Arial"/>
          <w:sz w:val="20"/>
          <w:szCs w:val="20"/>
        </w:rPr>
        <w:t>ek</w:t>
      </w:r>
      <w:r w:rsidRPr="005C0430">
        <w:rPr>
          <w:rFonts w:ascii="Arial" w:hAnsi="Arial"/>
          <w:sz w:val="20"/>
          <w:szCs w:val="20"/>
        </w:rPr>
        <w:t>ben hagyott és a bérl</w:t>
      </w:r>
      <w:r w:rsidR="00286DB3" w:rsidRPr="005C0430">
        <w:rPr>
          <w:rFonts w:ascii="Arial" w:hAnsi="Arial"/>
          <w:sz w:val="20"/>
          <w:szCs w:val="20"/>
        </w:rPr>
        <w:t>e</w:t>
      </w:r>
      <w:r w:rsidRPr="005C0430">
        <w:rPr>
          <w:rFonts w:ascii="Arial" w:hAnsi="Arial"/>
          <w:sz w:val="20"/>
          <w:szCs w:val="20"/>
        </w:rPr>
        <w:t>t tárgyát képező ingóságokat rögzítik – vesznek fel. Az átadáskor felvett jegyzőkönyv és leltár („</w:t>
      </w:r>
      <w:r w:rsidRPr="005C0430">
        <w:rPr>
          <w:rFonts w:ascii="Arial" w:hAnsi="Arial"/>
          <w:b/>
          <w:bCs/>
          <w:sz w:val="20"/>
          <w:szCs w:val="20"/>
        </w:rPr>
        <w:t>Jegyzőkönyv</w:t>
      </w:r>
      <w:r w:rsidRPr="005C0430">
        <w:rPr>
          <w:rFonts w:ascii="Arial" w:hAnsi="Arial"/>
          <w:sz w:val="20"/>
          <w:szCs w:val="20"/>
        </w:rPr>
        <w:t xml:space="preserve">”) a jelen szerződés </w:t>
      </w:r>
      <w:r w:rsidRPr="005C0430">
        <w:rPr>
          <w:rFonts w:ascii="Arial" w:hAnsi="Arial"/>
          <w:b/>
          <w:bCs/>
          <w:sz w:val="20"/>
          <w:szCs w:val="20"/>
        </w:rPr>
        <w:t>1. számú mellékleteként</w:t>
      </w:r>
      <w:r w:rsidRPr="005C0430">
        <w:rPr>
          <w:rFonts w:ascii="Arial" w:hAnsi="Arial"/>
          <w:sz w:val="20"/>
          <w:szCs w:val="20"/>
        </w:rPr>
        <w:t xml:space="preserve"> annak elválaszthatatlan részét képezi. </w:t>
      </w:r>
    </w:p>
    <w:p w14:paraId="48E778AA" w14:textId="77777777" w:rsidR="00C06A6D" w:rsidRPr="005C0430" w:rsidRDefault="00C06A6D" w:rsidP="00C06A6D">
      <w:pPr>
        <w:jc w:val="both"/>
        <w:rPr>
          <w:rFonts w:ascii="Arial" w:hAnsi="Arial"/>
          <w:sz w:val="20"/>
          <w:szCs w:val="20"/>
        </w:rPr>
      </w:pPr>
    </w:p>
    <w:p w14:paraId="2E0FB2B7" w14:textId="1A42095C" w:rsidR="005E77EF" w:rsidRPr="005C0430" w:rsidRDefault="005E77EF" w:rsidP="00C06A6D">
      <w:pPr>
        <w:pStyle w:val="Listaszerbekezds"/>
        <w:numPr>
          <w:ilvl w:val="0"/>
          <w:numId w:val="3"/>
        </w:numPr>
        <w:jc w:val="both"/>
        <w:rPr>
          <w:rFonts w:ascii="Arial" w:hAnsi="Arial"/>
          <w:sz w:val="20"/>
          <w:szCs w:val="20"/>
        </w:rPr>
      </w:pPr>
      <w:r w:rsidRPr="005C0430">
        <w:rPr>
          <w:rFonts w:ascii="Arial" w:hAnsi="Arial"/>
          <w:sz w:val="20"/>
          <w:szCs w:val="20"/>
        </w:rPr>
        <w:t>Bérlő a Bérlemény</w:t>
      </w:r>
      <w:r w:rsidR="00192472" w:rsidRPr="005C0430">
        <w:rPr>
          <w:rFonts w:ascii="Arial" w:hAnsi="Arial"/>
          <w:sz w:val="20"/>
          <w:szCs w:val="20"/>
        </w:rPr>
        <w:t>eket</w:t>
      </w:r>
      <w:r w:rsidRPr="005C0430">
        <w:rPr>
          <w:rFonts w:ascii="Arial" w:hAnsi="Arial"/>
          <w:sz w:val="20"/>
          <w:szCs w:val="20"/>
        </w:rPr>
        <w:t xml:space="preserve"> </w:t>
      </w:r>
      <w:r w:rsidR="00C06A6D" w:rsidRPr="005C0430">
        <w:rPr>
          <w:rFonts w:ascii="Arial" w:hAnsi="Arial"/>
          <w:b/>
          <w:bCs/>
          <w:sz w:val="20"/>
          <w:szCs w:val="20"/>
        </w:rPr>
        <w:t>egyészségügyi szolgáltató tevékenység</w:t>
      </w:r>
      <w:r w:rsidR="00C06A6D" w:rsidRPr="005C0430">
        <w:rPr>
          <w:rFonts w:ascii="Arial" w:hAnsi="Arial"/>
          <w:sz w:val="20"/>
          <w:szCs w:val="20"/>
        </w:rPr>
        <w:t xml:space="preserve"> </w:t>
      </w:r>
      <w:r w:rsidRPr="005C0430">
        <w:rPr>
          <w:rFonts w:ascii="Arial" w:hAnsi="Arial"/>
          <w:sz w:val="20"/>
          <w:szCs w:val="20"/>
        </w:rPr>
        <w:t>nyújtása céljára kívánja bérbe venni</w:t>
      </w:r>
      <w:r w:rsidR="00F662C5" w:rsidRPr="005C0430">
        <w:rPr>
          <w:rFonts w:ascii="Arial" w:hAnsi="Arial"/>
          <w:sz w:val="20"/>
          <w:szCs w:val="20"/>
        </w:rPr>
        <w:t>, azokat</w:t>
      </w:r>
      <w:r w:rsidRPr="005C0430">
        <w:rPr>
          <w:rFonts w:ascii="Arial" w:hAnsi="Arial"/>
          <w:sz w:val="20"/>
          <w:szCs w:val="20"/>
        </w:rPr>
        <w:t xml:space="preserve"> eltérő célra</w:t>
      </w:r>
      <w:r w:rsidR="00BD27ED" w:rsidRPr="005C0430">
        <w:rPr>
          <w:rFonts w:ascii="Arial" w:hAnsi="Arial"/>
          <w:sz w:val="20"/>
          <w:szCs w:val="20"/>
        </w:rPr>
        <w:t xml:space="preserve"> Bérbeadó </w:t>
      </w:r>
      <w:r w:rsidR="00BD27ED" w:rsidRPr="005C0430">
        <w:rPr>
          <w:rFonts w:ascii="Arial" w:hAnsi="Arial"/>
          <w:b/>
          <w:bCs/>
          <w:sz w:val="20"/>
          <w:szCs w:val="20"/>
        </w:rPr>
        <w:t xml:space="preserve">előzetes írásbeli hozzájárulása hiányában </w:t>
      </w:r>
      <w:r w:rsidRPr="005C0430">
        <w:rPr>
          <w:rFonts w:ascii="Arial" w:hAnsi="Arial"/>
          <w:b/>
          <w:bCs/>
          <w:sz w:val="20"/>
          <w:szCs w:val="20"/>
        </w:rPr>
        <w:t>nem használhatja</w:t>
      </w:r>
      <w:r w:rsidRPr="005C0430">
        <w:rPr>
          <w:rFonts w:ascii="Arial" w:hAnsi="Arial"/>
          <w:sz w:val="20"/>
          <w:szCs w:val="20"/>
        </w:rPr>
        <w:t>.</w:t>
      </w:r>
    </w:p>
    <w:p w14:paraId="64AF8B6F" w14:textId="77777777" w:rsidR="00305FCA" w:rsidRPr="005C0430" w:rsidRDefault="00305FCA" w:rsidP="00E5150F">
      <w:pPr>
        <w:jc w:val="both"/>
        <w:rPr>
          <w:rFonts w:ascii="Arial" w:hAnsi="Arial"/>
          <w:sz w:val="20"/>
          <w:szCs w:val="20"/>
        </w:rPr>
      </w:pPr>
    </w:p>
    <w:p w14:paraId="4E46F535" w14:textId="2B42969D" w:rsidR="005E5F02" w:rsidRPr="005C0430" w:rsidRDefault="00305FCA" w:rsidP="0001650F">
      <w:pPr>
        <w:pStyle w:val="Listaszerbekezds"/>
        <w:numPr>
          <w:ilvl w:val="0"/>
          <w:numId w:val="3"/>
        </w:numPr>
        <w:jc w:val="both"/>
        <w:rPr>
          <w:rFonts w:ascii="Arial" w:hAnsi="Arial"/>
          <w:sz w:val="20"/>
          <w:szCs w:val="20"/>
        </w:rPr>
      </w:pPr>
      <w:r w:rsidRPr="005C0430">
        <w:rPr>
          <w:rFonts w:ascii="Arial" w:hAnsi="Arial"/>
          <w:sz w:val="20"/>
          <w:szCs w:val="20"/>
        </w:rPr>
        <w:t>Bérlő jogosult</w:t>
      </w:r>
      <w:r w:rsidR="003B6759" w:rsidRPr="005C0430">
        <w:rPr>
          <w:rFonts w:ascii="Arial" w:hAnsi="Arial"/>
          <w:sz w:val="20"/>
          <w:szCs w:val="20"/>
        </w:rPr>
        <w:t xml:space="preserve"> és </w:t>
      </w:r>
      <w:r w:rsidR="00A736CD" w:rsidRPr="005C0430">
        <w:rPr>
          <w:rFonts w:ascii="Arial" w:hAnsi="Arial"/>
          <w:sz w:val="20"/>
          <w:szCs w:val="20"/>
        </w:rPr>
        <w:t>egyben köteles</w:t>
      </w:r>
      <w:r w:rsidR="00053844" w:rsidRPr="005C0430">
        <w:rPr>
          <w:rFonts w:ascii="Arial" w:hAnsi="Arial"/>
          <w:sz w:val="20"/>
          <w:szCs w:val="20"/>
        </w:rPr>
        <w:t xml:space="preserve"> saját költségén</w:t>
      </w:r>
      <w:r w:rsidR="00A736CD" w:rsidRPr="005C0430">
        <w:rPr>
          <w:rFonts w:ascii="Arial" w:hAnsi="Arial"/>
          <w:sz w:val="20"/>
          <w:szCs w:val="20"/>
        </w:rPr>
        <w:t xml:space="preserve"> egészségügyi sz</w:t>
      </w:r>
      <w:r w:rsidR="00FF42D9" w:rsidRPr="005C0430">
        <w:rPr>
          <w:rFonts w:ascii="Arial" w:hAnsi="Arial"/>
          <w:sz w:val="20"/>
          <w:szCs w:val="20"/>
        </w:rPr>
        <w:t>olgáltatás nyújtására</w:t>
      </w:r>
      <w:r w:rsidR="00750341" w:rsidRPr="005C0430">
        <w:rPr>
          <w:rFonts w:ascii="Arial" w:hAnsi="Arial"/>
          <w:sz w:val="20"/>
          <w:szCs w:val="20"/>
        </w:rPr>
        <w:t xml:space="preserve"> alkalmas</w:t>
      </w:r>
      <w:r w:rsidR="003A6E2E" w:rsidRPr="005C0430">
        <w:rPr>
          <w:rFonts w:ascii="Arial" w:hAnsi="Arial"/>
          <w:sz w:val="20"/>
          <w:szCs w:val="20"/>
        </w:rPr>
        <w:t xml:space="preserve">sá tenni a </w:t>
      </w:r>
      <w:r w:rsidR="00620210" w:rsidRPr="005C0430">
        <w:rPr>
          <w:rFonts w:ascii="Arial" w:hAnsi="Arial"/>
          <w:sz w:val="20"/>
          <w:szCs w:val="20"/>
        </w:rPr>
        <w:t>Bérlemény</w:t>
      </w:r>
      <w:r w:rsidR="00192472" w:rsidRPr="005C0430">
        <w:rPr>
          <w:rFonts w:ascii="Arial" w:hAnsi="Arial"/>
          <w:sz w:val="20"/>
          <w:szCs w:val="20"/>
        </w:rPr>
        <w:t>eke</w:t>
      </w:r>
      <w:r w:rsidR="00620210" w:rsidRPr="005C0430">
        <w:rPr>
          <w:rFonts w:ascii="Arial" w:hAnsi="Arial"/>
          <w:sz w:val="20"/>
          <w:szCs w:val="20"/>
        </w:rPr>
        <w:t>t</w:t>
      </w:r>
      <w:r w:rsidR="003A6E2E" w:rsidRPr="005C0430">
        <w:rPr>
          <w:rFonts w:ascii="Arial" w:hAnsi="Arial"/>
          <w:sz w:val="20"/>
          <w:szCs w:val="20"/>
        </w:rPr>
        <w:t>,</w:t>
      </w:r>
      <w:r w:rsidRPr="005C0430">
        <w:rPr>
          <w:rFonts w:ascii="Arial" w:hAnsi="Arial"/>
          <w:sz w:val="20"/>
          <w:szCs w:val="20"/>
        </w:rPr>
        <w:t xml:space="preserve"> </w:t>
      </w:r>
      <w:r w:rsidR="003A6E2E" w:rsidRPr="005C0430">
        <w:rPr>
          <w:rFonts w:ascii="Arial" w:hAnsi="Arial"/>
          <w:sz w:val="20"/>
          <w:szCs w:val="20"/>
        </w:rPr>
        <w:t>amely során a</w:t>
      </w:r>
      <w:r w:rsidRPr="005C0430">
        <w:rPr>
          <w:rFonts w:ascii="Arial" w:hAnsi="Arial"/>
          <w:sz w:val="20"/>
          <w:szCs w:val="20"/>
        </w:rPr>
        <w:t xml:space="preserve"> Bérlemény</w:t>
      </w:r>
      <w:r w:rsidR="00F662C5" w:rsidRPr="005C0430">
        <w:rPr>
          <w:rFonts w:ascii="Arial" w:hAnsi="Arial"/>
          <w:sz w:val="20"/>
          <w:szCs w:val="20"/>
        </w:rPr>
        <w:t>ek</w:t>
      </w:r>
      <w:r w:rsidRPr="005C0430">
        <w:rPr>
          <w:rFonts w:ascii="Arial" w:hAnsi="Arial"/>
          <w:sz w:val="20"/>
          <w:szCs w:val="20"/>
        </w:rPr>
        <w:t xml:space="preserve"> egyedi</w:t>
      </w:r>
      <w:r w:rsidR="00D47472" w:rsidRPr="005C0430">
        <w:rPr>
          <w:rFonts w:ascii="Arial" w:hAnsi="Arial"/>
          <w:sz w:val="20"/>
          <w:szCs w:val="20"/>
        </w:rPr>
        <w:t xml:space="preserve"> </w:t>
      </w:r>
      <w:proofErr w:type="spellStart"/>
      <w:r w:rsidR="00D47472" w:rsidRPr="005C0430">
        <w:rPr>
          <w:rFonts w:ascii="Arial" w:hAnsi="Arial"/>
          <w:sz w:val="20"/>
          <w:szCs w:val="20"/>
        </w:rPr>
        <w:t>arculatát</w:t>
      </w:r>
      <w:proofErr w:type="spellEnd"/>
      <w:r w:rsidR="00D47472" w:rsidRPr="005C0430">
        <w:rPr>
          <w:rFonts w:ascii="Arial" w:hAnsi="Arial"/>
          <w:sz w:val="20"/>
          <w:szCs w:val="20"/>
        </w:rPr>
        <w:t xml:space="preserve">, a jelen </w:t>
      </w:r>
      <w:r w:rsidR="002C7A57" w:rsidRPr="005C0430">
        <w:rPr>
          <w:rFonts w:ascii="Arial" w:hAnsi="Arial"/>
          <w:sz w:val="20"/>
          <w:szCs w:val="20"/>
        </w:rPr>
        <w:t xml:space="preserve">pontban </w:t>
      </w:r>
      <w:r w:rsidR="00D47472" w:rsidRPr="005C0430">
        <w:rPr>
          <w:rFonts w:ascii="Arial" w:hAnsi="Arial"/>
          <w:sz w:val="20"/>
          <w:szCs w:val="20"/>
        </w:rPr>
        <w:t xml:space="preserve">meghatározott eljárás megtartásával </w:t>
      </w:r>
      <w:r w:rsidR="00053844" w:rsidRPr="005C0430">
        <w:rPr>
          <w:rFonts w:ascii="Arial" w:hAnsi="Arial"/>
          <w:sz w:val="20"/>
          <w:szCs w:val="20"/>
        </w:rPr>
        <w:t>kialakíthatja</w:t>
      </w:r>
      <w:r w:rsidR="005E5F02" w:rsidRPr="005C0430">
        <w:rPr>
          <w:rFonts w:ascii="Arial" w:hAnsi="Arial"/>
          <w:sz w:val="20"/>
          <w:szCs w:val="20"/>
        </w:rPr>
        <w:t xml:space="preserve"> (a továbbiakban: átalakítás).</w:t>
      </w:r>
    </w:p>
    <w:p w14:paraId="2DF82821" w14:textId="77777777" w:rsidR="005E5F02" w:rsidRPr="005C0430" w:rsidRDefault="005E5F02" w:rsidP="005E5F02">
      <w:pPr>
        <w:pStyle w:val="Listaszerbekezds"/>
        <w:jc w:val="both"/>
        <w:rPr>
          <w:rFonts w:ascii="Arial" w:hAnsi="Arial"/>
          <w:sz w:val="20"/>
          <w:szCs w:val="20"/>
        </w:rPr>
      </w:pPr>
    </w:p>
    <w:p w14:paraId="1AEC9CE3" w14:textId="3702C5C0" w:rsidR="00741FDA" w:rsidRPr="005C0430" w:rsidRDefault="00741FDA" w:rsidP="00FC266D">
      <w:pPr>
        <w:pStyle w:val="Listaszerbekezds"/>
        <w:ind w:left="360"/>
        <w:jc w:val="both"/>
        <w:rPr>
          <w:rFonts w:ascii="Arial" w:hAnsi="Arial"/>
          <w:sz w:val="20"/>
          <w:szCs w:val="20"/>
        </w:rPr>
      </w:pPr>
      <w:r w:rsidRPr="005C0430">
        <w:rPr>
          <w:rFonts w:ascii="Arial" w:hAnsi="Arial"/>
          <w:sz w:val="20"/>
          <w:szCs w:val="20"/>
        </w:rPr>
        <w:t>Az átalakítás csak Bérbeadó által jóváhagyott műszaki kiviteli tervek alapján történhet</w:t>
      </w:r>
      <w:r w:rsidR="00F12CB1" w:rsidRPr="005C0430">
        <w:rPr>
          <w:rFonts w:ascii="Arial" w:hAnsi="Arial"/>
          <w:sz w:val="20"/>
          <w:szCs w:val="20"/>
        </w:rPr>
        <w:t>,</w:t>
      </w:r>
      <w:r w:rsidRPr="005C0430">
        <w:rPr>
          <w:rFonts w:ascii="Arial" w:hAnsi="Arial"/>
          <w:sz w:val="20"/>
          <w:szCs w:val="20"/>
        </w:rPr>
        <w:t xml:space="preserve"> amely tervek elkészítése során Bérlő nem hagyhatja figyelmen kívül Bérbeadó instrukcióit. A terveknek ki kell terjedniük a Bérlemény</w:t>
      </w:r>
      <w:r w:rsidR="000217DC" w:rsidRPr="005C0430">
        <w:rPr>
          <w:rFonts w:ascii="Arial" w:hAnsi="Arial"/>
          <w:sz w:val="20"/>
          <w:szCs w:val="20"/>
        </w:rPr>
        <w:t>ek</w:t>
      </w:r>
      <w:r w:rsidRPr="005C0430">
        <w:rPr>
          <w:rFonts w:ascii="Arial" w:hAnsi="Arial"/>
          <w:sz w:val="20"/>
          <w:szCs w:val="20"/>
        </w:rPr>
        <w:t xml:space="preserve"> tűzrendészeti, statikai állékonysági mutatóira, elvárásaira is.</w:t>
      </w:r>
    </w:p>
    <w:p w14:paraId="024B6AC4" w14:textId="77777777" w:rsidR="00741FDA" w:rsidRPr="005C0430" w:rsidRDefault="00741FDA" w:rsidP="00741FDA">
      <w:pPr>
        <w:pStyle w:val="Listaszerbekezds"/>
        <w:jc w:val="both"/>
        <w:rPr>
          <w:rFonts w:ascii="Arial" w:hAnsi="Arial"/>
          <w:sz w:val="20"/>
          <w:szCs w:val="20"/>
        </w:rPr>
      </w:pPr>
    </w:p>
    <w:p w14:paraId="224B9176" w14:textId="695E8F83" w:rsidR="00741FDA" w:rsidRPr="005C0430" w:rsidRDefault="00DD509F" w:rsidP="00FC266D">
      <w:pPr>
        <w:pStyle w:val="Listaszerbekezds"/>
        <w:ind w:left="360"/>
        <w:jc w:val="both"/>
        <w:rPr>
          <w:rFonts w:ascii="Arial" w:hAnsi="Arial"/>
          <w:sz w:val="20"/>
          <w:szCs w:val="20"/>
        </w:rPr>
      </w:pPr>
      <w:r w:rsidRPr="005C0430">
        <w:rPr>
          <w:rFonts w:ascii="Arial" w:hAnsi="Arial"/>
          <w:sz w:val="20"/>
          <w:szCs w:val="20"/>
        </w:rPr>
        <w:t xml:space="preserve">Bérlő a </w:t>
      </w:r>
      <w:r w:rsidR="00592980" w:rsidRPr="005C0430">
        <w:rPr>
          <w:rFonts w:ascii="Arial" w:hAnsi="Arial"/>
          <w:sz w:val="20"/>
          <w:szCs w:val="20"/>
        </w:rPr>
        <w:t xml:space="preserve">terveket legkésőbb a birtokbaadás napjáig </w:t>
      </w:r>
      <w:r w:rsidR="009C76B9" w:rsidRPr="005C0430">
        <w:rPr>
          <w:rFonts w:ascii="Arial" w:hAnsi="Arial"/>
          <w:sz w:val="20"/>
          <w:szCs w:val="20"/>
        </w:rPr>
        <w:t xml:space="preserve">köteles a Bérbeadónak átadni. </w:t>
      </w:r>
      <w:r w:rsidR="00741FDA" w:rsidRPr="005C0430">
        <w:rPr>
          <w:rFonts w:ascii="Arial" w:hAnsi="Arial"/>
          <w:sz w:val="20"/>
          <w:szCs w:val="20"/>
        </w:rPr>
        <w:t xml:space="preserve">Bérbeadó a tervek elfogadásáról az átvételt követő </w:t>
      </w:r>
      <w:r w:rsidR="00E65093" w:rsidRPr="005C0430">
        <w:rPr>
          <w:rFonts w:ascii="Arial" w:hAnsi="Arial"/>
          <w:sz w:val="20"/>
          <w:szCs w:val="20"/>
        </w:rPr>
        <w:t>5</w:t>
      </w:r>
      <w:r w:rsidR="00741FDA" w:rsidRPr="005C0430">
        <w:rPr>
          <w:rFonts w:ascii="Arial" w:hAnsi="Arial"/>
          <w:sz w:val="20"/>
          <w:szCs w:val="20"/>
        </w:rPr>
        <w:t xml:space="preserve"> munkanapon belül</w:t>
      </w:r>
      <w:r w:rsidR="00DE3D50" w:rsidRPr="005C0430">
        <w:rPr>
          <w:rFonts w:ascii="Arial" w:hAnsi="Arial"/>
          <w:sz w:val="20"/>
          <w:szCs w:val="20"/>
        </w:rPr>
        <w:t xml:space="preserve"> </w:t>
      </w:r>
      <w:r w:rsidR="009C59FD" w:rsidRPr="005C0430">
        <w:rPr>
          <w:rFonts w:ascii="Arial" w:hAnsi="Arial"/>
          <w:sz w:val="20"/>
          <w:szCs w:val="20"/>
        </w:rPr>
        <w:t>dönt</w:t>
      </w:r>
      <w:r w:rsidR="00DE3D50" w:rsidRPr="005C0430">
        <w:rPr>
          <w:rFonts w:ascii="Arial" w:hAnsi="Arial"/>
          <w:sz w:val="20"/>
          <w:szCs w:val="20"/>
        </w:rPr>
        <w:t>.</w:t>
      </w:r>
      <w:r w:rsidR="00741FDA" w:rsidRPr="005C0430">
        <w:rPr>
          <w:rFonts w:ascii="Arial" w:hAnsi="Arial"/>
          <w:sz w:val="20"/>
          <w:szCs w:val="20"/>
        </w:rPr>
        <w:t xml:space="preserve"> </w:t>
      </w:r>
    </w:p>
    <w:p w14:paraId="02F5633C" w14:textId="77777777" w:rsidR="00741FDA" w:rsidRPr="005C0430" w:rsidRDefault="00741FDA" w:rsidP="005E5F02">
      <w:pPr>
        <w:pStyle w:val="Listaszerbekezds"/>
        <w:jc w:val="both"/>
        <w:rPr>
          <w:rFonts w:ascii="Arial" w:hAnsi="Arial"/>
          <w:sz w:val="20"/>
          <w:szCs w:val="20"/>
        </w:rPr>
      </w:pPr>
    </w:p>
    <w:p w14:paraId="4742241E" w14:textId="5E856202" w:rsidR="005E5F02" w:rsidRPr="005C0430" w:rsidRDefault="005E5F02" w:rsidP="00FC266D">
      <w:pPr>
        <w:pStyle w:val="Listaszerbekezds"/>
        <w:ind w:left="360"/>
        <w:jc w:val="both"/>
        <w:rPr>
          <w:rFonts w:ascii="Arial" w:hAnsi="Arial"/>
          <w:sz w:val="20"/>
          <w:szCs w:val="20"/>
        </w:rPr>
      </w:pPr>
      <w:r w:rsidRPr="005C0430">
        <w:rPr>
          <w:rFonts w:ascii="Arial" w:hAnsi="Arial"/>
          <w:sz w:val="20"/>
          <w:szCs w:val="20"/>
        </w:rPr>
        <w:t>Bérlő tudomásul veszi, hogy a Bérlemény</w:t>
      </w:r>
      <w:r w:rsidR="000217DC" w:rsidRPr="005C0430">
        <w:rPr>
          <w:rFonts w:ascii="Arial" w:hAnsi="Arial"/>
          <w:sz w:val="20"/>
          <w:szCs w:val="20"/>
        </w:rPr>
        <w:t>ek</w:t>
      </w:r>
      <w:r w:rsidRPr="005C0430">
        <w:rPr>
          <w:rFonts w:ascii="Arial" w:hAnsi="Arial"/>
          <w:sz w:val="20"/>
          <w:szCs w:val="20"/>
        </w:rPr>
        <w:t xml:space="preserve"> </w:t>
      </w:r>
      <w:r w:rsidR="008953D6" w:rsidRPr="005C0430">
        <w:rPr>
          <w:rFonts w:ascii="Arial" w:hAnsi="Arial"/>
          <w:sz w:val="20"/>
          <w:szCs w:val="20"/>
        </w:rPr>
        <w:t>olyan</w:t>
      </w:r>
      <w:r w:rsidR="0036098E" w:rsidRPr="005C0430">
        <w:rPr>
          <w:rFonts w:ascii="Arial" w:hAnsi="Arial"/>
          <w:sz w:val="20"/>
          <w:szCs w:val="20"/>
        </w:rPr>
        <w:t xml:space="preserve"> </w:t>
      </w:r>
      <w:r w:rsidR="00EF003A" w:rsidRPr="005C0430">
        <w:rPr>
          <w:rFonts w:ascii="Arial" w:hAnsi="Arial"/>
          <w:sz w:val="20"/>
          <w:szCs w:val="20"/>
        </w:rPr>
        <w:t>átalakítás</w:t>
      </w:r>
      <w:r w:rsidR="008953D6" w:rsidRPr="005C0430">
        <w:rPr>
          <w:rFonts w:ascii="Arial" w:hAnsi="Arial"/>
          <w:sz w:val="20"/>
          <w:szCs w:val="20"/>
        </w:rPr>
        <w:t>a esetén</w:t>
      </w:r>
      <w:r w:rsidR="00EF003A" w:rsidRPr="005C0430">
        <w:rPr>
          <w:rFonts w:ascii="Arial" w:hAnsi="Arial"/>
          <w:sz w:val="20"/>
          <w:szCs w:val="20"/>
        </w:rPr>
        <w:t>,</w:t>
      </w:r>
      <w:r w:rsidRPr="005C0430">
        <w:rPr>
          <w:rFonts w:ascii="Arial" w:hAnsi="Arial"/>
          <w:sz w:val="20"/>
          <w:szCs w:val="20"/>
        </w:rPr>
        <w:t xml:space="preserve"> amely</w:t>
      </w:r>
      <w:r w:rsidR="00A652AE" w:rsidRPr="005C0430">
        <w:rPr>
          <w:rFonts w:ascii="Arial" w:hAnsi="Arial"/>
          <w:sz w:val="20"/>
          <w:szCs w:val="20"/>
        </w:rPr>
        <w:t xml:space="preserve"> </w:t>
      </w:r>
      <w:r w:rsidR="00B24408" w:rsidRPr="005C0430">
        <w:rPr>
          <w:rFonts w:ascii="Arial" w:hAnsi="Arial"/>
          <w:sz w:val="20"/>
          <w:szCs w:val="20"/>
        </w:rPr>
        <w:t>t</w:t>
      </w:r>
      <w:r w:rsidR="0036098E" w:rsidRPr="005C0430">
        <w:rPr>
          <w:rFonts w:ascii="Arial" w:hAnsi="Arial"/>
          <w:sz w:val="20"/>
          <w:szCs w:val="20"/>
        </w:rPr>
        <w:t>ársasházi közös tulajdon</w:t>
      </w:r>
      <w:r w:rsidR="00B24408" w:rsidRPr="005C0430">
        <w:rPr>
          <w:rFonts w:ascii="Arial" w:hAnsi="Arial"/>
          <w:sz w:val="20"/>
          <w:szCs w:val="20"/>
        </w:rPr>
        <w:t>ba</w:t>
      </w:r>
      <w:r w:rsidR="0036098E" w:rsidRPr="005C0430">
        <w:rPr>
          <w:rFonts w:ascii="Arial" w:hAnsi="Arial"/>
          <w:sz w:val="20"/>
          <w:szCs w:val="20"/>
        </w:rPr>
        <w:t xml:space="preserve"> tartoz</w:t>
      </w:r>
      <w:r w:rsidR="00A652AE" w:rsidRPr="005C0430">
        <w:rPr>
          <w:rFonts w:ascii="Arial" w:hAnsi="Arial"/>
          <w:sz w:val="20"/>
          <w:szCs w:val="20"/>
        </w:rPr>
        <w:t>ó részt</w:t>
      </w:r>
      <w:r w:rsidR="000418F8" w:rsidRPr="005C0430">
        <w:rPr>
          <w:rFonts w:ascii="Arial" w:hAnsi="Arial"/>
          <w:sz w:val="20"/>
          <w:szCs w:val="20"/>
        </w:rPr>
        <w:t xml:space="preserve"> érint</w:t>
      </w:r>
      <w:r w:rsidR="00EF003A" w:rsidRPr="005C0430">
        <w:rPr>
          <w:rFonts w:ascii="Arial" w:hAnsi="Arial"/>
          <w:sz w:val="20"/>
          <w:szCs w:val="20"/>
        </w:rPr>
        <w:t>,</w:t>
      </w:r>
      <w:r w:rsidR="0036098E" w:rsidRPr="005C0430">
        <w:rPr>
          <w:rFonts w:ascii="Arial" w:hAnsi="Arial"/>
          <w:sz w:val="20"/>
          <w:szCs w:val="20"/>
        </w:rPr>
        <w:t xml:space="preserve"> a </w:t>
      </w:r>
      <w:r w:rsidR="00EF339C" w:rsidRPr="005C0430">
        <w:rPr>
          <w:rFonts w:ascii="Arial" w:hAnsi="Arial"/>
          <w:sz w:val="20"/>
          <w:szCs w:val="20"/>
        </w:rPr>
        <w:t>Társasház hozzájárulására is szükség van</w:t>
      </w:r>
      <w:r w:rsidR="00EF003A" w:rsidRPr="005C0430">
        <w:rPr>
          <w:rFonts w:ascii="Arial" w:hAnsi="Arial"/>
          <w:sz w:val="20"/>
          <w:szCs w:val="20"/>
        </w:rPr>
        <w:t>.</w:t>
      </w:r>
    </w:p>
    <w:p w14:paraId="54E7F982" w14:textId="77777777" w:rsidR="0018110D" w:rsidRPr="005C0430" w:rsidRDefault="0018110D" w:rsidP="00FC266D">
      <w:pPr>
        <w:pStyle w:val="Listaszerbekezds"/>
        <w:ind w:left="360"/>
        <w:jc w:val="both"/>
        <w:rPr>
          <w:rFonts w:ascii="Arial" w:hAnsi="Arial"/>
          <w:sz w:val="20"/>
          <w:szCs w:val="20"/>
        </w:rPr>
      </w:pPr>
    </w:p>
    <w:p w14:paraId="7A0715F1" w14:textId="082A91D5" w:rsidR="0018110D" w:rsidRPr="005C0430" w:rsidRDefault="0034465A" w:rsidP="00FC266D">
      <w:pPr>
        <w:pStyle w:val="Listaszerbekezds"/>
        <w:ind w:left="360"/>
        <w:jc w:val="both"/>
        <w:rPr>
          <w:rFonts w:ascii="Arial" w:hAnsi="Arial"/>
          <w:sz w:val="20"/>
          <w:szCs w:val="20"/>
        </w:rPr>
      </w:pPr>
      <w:r w:rsidRPr="005C0430">
        <w:rPr>
          <w:rFonts w:ascii="Arial" w:hAnsi="Arial"/>
          <w:sz w:val="20"/>
          <w:szCs w:val="20"/>
        </w:rPr>
        <w:t xml:space="preserve">Bérbeadó felhívására </w:t>
      </w:r>
      <w:r w:rsidR="000F3FAD" w:rsidRPr="005C0430">
        <w:rPr>
          <w:rFonts w:ascii="Arial" w:hAnsi="Arial"/>
          <w:sz w:val="20"/>
          <w:szCs w:val="20"/>
        </w:rPr>
        <w:t xml:space="preserve">Bérlő </w:t>
      </w:r>
      <w:r w:rsidRPr="005C0430">
        <w:rPr>
          <w:rFonts w:ascii="Arial" w:hAnsi="Arial"/>
          <w:sz w:val="20"/>
          <w:szCs w:val="20"/>
        </w:rPr>
        <w:t xml:space="preserve">az átalakítás előtt köteles elvégezni </w:t>
      </w:r>
      <w:r w:rsidR="00314C6C" w:rsidRPr="005C0430">
        <w:rPr>
          <w:rFonts w:ascii="Arial" w:hAnsi="Arial"/>
          <w:sz w:val="20"/>
          <w:szCs w:val="20"/>
        </w:rPr>
        <w:t xml:space="preserve">minden olyan hatásvizsgálatot, amely a </w:t>
      </w:r>
      <w:r w:rsidR="002B2264" w:rsidRPr="005C0430">
        <w:rPr>
          <w:rFonts w:ascii="Arial" w:hAnsi="Arial"/>
          <w:sz w:val="20"/>
          <w:szCs w:val="20"/>
        </w:rPr>
        <w:t xml:space="preserve">Társasház állapotának az átalakítás ellenére történő </w:t>
      </w:r>
      <w:r w:rsidR="000E726D" w:rsidRPr="005C0430">
        <w:rPr>
          <w:rFonts w:ascii="Arial" w:hAnsi="Arial"/>
          <w:sz w:val="20"/>
          <w:szCs w:val="20"/>
        </w:rPr>
        <w:t xml:space="preserve">megőrzéséhez szükséges. A vizsgálat eredményeit </w:t>
      </w:r>
      <w:r w:rsidR="00F46C88" w:rsidRPr="005C0430">
        <w:rPr>
          <w:rFonts w:ascii="Arial" w:hAnsi="Arial"/>
          <w:sz w:val="20"/>
          <w:szCs w:val="20"/>
        </w:rPr>
        <w:t xml:space="preserve">Bérlő az átalakítás </w:t>
      </w:r>
      <w:r w:rsidR="005054EE" w:rsidRPr="005C0430">
        <w:rPr>
          <w:rFonts w:ascii="Arial" w:hAnsi="Arial"/>
          <w:sz w:val="20"/>
          <w:szCs w:val="20"/>
        </w:rPr>
        <w:t>megkezdését megelőzően köteles Bérbeadónak átadni.</w:t>
      </w:r>
    </w:p>
    <w:p w14:paraId="73978B34" w14:textId="77777777" w:rsidR="008E3C31" w:rsidRPr="005C0430" w:rsidRDefault="008E3C31" w:rsidP="00FC266D">
      <w:pPr>
        <w:jc w:val="both"/>
        <w:rPr>
          <w:rFonts w:ascii="Arial" w:hAnsi="Arial"/>
          <w:sz w:val="20"/>
          <w:szCs w:val="20"/>
        </w:rPr>
      </w:pPr>
    </w:p>
    <w:p w14:paraId="455AC5D1" w14:textId="2BC2E0AA" w:rsidR="008B277F" w:rsidRPr="005C0430" w:rsidRDefault="00D02537" w:rsidP="00FC266D">
      <w:pPr>
        <w:pStyle w:val="Listaszerbekezds"/>
        <w:ind w:left="360"/>
        <w:jc w:val="both"/>
        <w:rPr>
          <w:rFonts w:ascii="Arial" w:hAnsi="Arial"/>
          <w:sz w:val="20"/>
          <w:szCs w:val="20"/>
        </w:rPr>
      </w:pPr>
      <w:r w:rsidRPr="005C0430">
        <w:rPr>
          <w:rFonts w:ascii="Arial" w:hAnsi="Arial"/>
          <w:sz w:val="20"/>
          <w:szCs w:val="20"/>
        </w:rPr>
        <w:t>Bérlő az átalakítás megkezdését megelőzően köteles Bérbeadó által előírt biztosítást megkötni, az átalakítással összefüggő esetleges károk megtérítése érdekében. A biztosításnak ki kell terjednie az átalakítással összefüggő összes kockázatra, beleértve az építési, szerelési munkával okozott kárt, a Társasházi közös tulajdonban lévő ingatlanrészben okozott kárt, harmadik személynek okozott kárt.</w:t>
      </w:r>
      <w:r w:rsidR="00FC0E83" w:rsidRPr="005C0430">
        <w:rPr>
          <w:rFonts w:ascii="Arial" w:hAnsi="Arial"/>
          <w:sz w:val="20"/>
          <w:szCs w:val="20"/>
        </w:rPr>
        <w:t xml:space="preserve"> </w:t>
      </w:r>
      <w:r w:rsidR="00D52FD9" w:rsidRPr="005C0430">
        <w:rPr>
          <w:rFonts w:ascii="Arial" w:hAnsi="Arial"/>
          <w:sz w:val="20"/>
          <w:szCs w:val="20"/>
        </w:rPr>
        <w:t>A biztosítás megkötését</w:t>
      </w:r>
      <w:r w:rsidR="008B277F" w:rsidRPr="005C0430">
        <w:rPr>
          <w:rFonts w:ascii="Arial" w:hAnsi="Arial"/>
          <w:sz w:val="20"/>
          <w:szCs w:val="20"/>
        </w:rPr>
        <w:t xml:space="preserve"> Bérlő az átalakítás megkezdés</w:t>
      </w:r>
      <w:r w:rsidR="004B2BEB" w:rsidRPr="005C0430">
        <w:rPr>
          <w:rFonts w:ascii="Arial" w:hAnsi="Arial"/>
          <w:sz w:val="20"/>
          <w:szCs w:val="20"/>
        </w:rPr>
        <w:t>e előtt</w:t>
      </w:r>
      <w:r w:rsidR="008B277F" w:rsidRPr="005C0430">
        <w:rPr>
          <w:rFonts w:ascii="Arial" w:hAnsi="Arial"/>
          <w:sz w:val="20"/>
          <w:szCs w:val="20"/>
        </w:rPr>
        <w:t xml:space="preserve"> köteles Bérbeadónak </w:t>
      </w:r>
      <w:r w:rsidR="00D52FD9" w:rsidRPr="005C0430">
        <w:rPr>
          <w:rFonts w:ascii="Arial" w:hAnsi="Arial"/>
          <w:sz w:val="20"/>
          <w:szCs w:val="20"/>
        </w:rPr>
        <w:t>igazolni</w:t>
      </w:r>
      <w:r w:rsidR="004B2BEB" w:rsidRPr="005C0430">
        <w:rPr>
          <w:rFonts w:ascii="Arial" w:hAnsi="Arial"/>
          <w:sz w:val="20"/>
          <w:szCs w:val="20"/>
        </w:rPr>
        <w:t>.</w:t>
      </w:r>
    </w:p>
    <w:p w14:paraId="465C7CAB" w14:textId="77777777" w:rsidR="00B73966" w:rsidRPr="005C0430" w:rsidRDefault="00B73966" w:rsidP="00FC266D">
      <w:pPr>
        <w:rPr>
          <w:rFonts w:ascii="Arial" w:hAnsi="Arial"/>
          <w:sz w:val="20"/>
          <w:szCs w:val="20"/>
        </w:rPr>
      </w:pPr>
    </w:p>
    <w:p w14:paraId="1470EF5E" w14:textId="79358EC6" w:rsidR="00B73966" w:rsidRPr="005C0430" w:rsidRDefault="00B73966" w:rsidP="00FC266D">
      <w:pPr>
        <w:pStyle w:val="Listaszerbekezds"/>
        <w:ind w:left="360"/>
        <w:jc w:val="both"/>
        <w:rPr>
          <w:rFonts w:ascii="Arial" w:hAnsi="Arial"/>
          <w:sz w:val="20"/>
          <w:szCs w:val="20"/>
        </w:rPr>
      </w:pPr>
      <w:r w:rsidRPr="005C0430">
        <w:rPr>
          <w:rFonts w:ascii="Arial" w:hAnsi="Arial"/>
          <w:sz w:val="20"/>
          <w:szCs w:val="20"/>
        </w:rPr>
        <w:t>Bérlő az átalakítás</w:t>
      </w:r>
      <w:r w:rsidR="007810E5" w:rsidRPr="005C0430">
        <w:rPr>
          <w:rFonts w:ascii="Arial" w:hAnsi="Arial"/>
          <w:sz w:val="20"/>
          <w:szCs w:val="20"/>
        </w:rPr>
        <w:t>t csak a fenti kötelezettségek teljesítése esetén</w:t>
      </w:r>
      <w:r w:rsidR="009D2ABB" w:rsidRPr="005C0430">
        <w:rPr>
          <w:rFonts w:ascii="Arial" w:hAnsi="Arial"/>
          <w:sz w:val="20"/>
          <w:szCs w:val="20"/>
        </w:rPr>
        <w:t xml:space="preserve">, Bérbeadó által elfogadott tervek alapján </w:t>
      </w:r>
      <w:r w:rsidR="00824F75" w:rsidRPr="005C0430">
        <w:rPr>
          <w:rFonts w:ascii="Arial" w:hAnsi="Arial"/>
          <w:sz w:val="20"/>
          <w:szCs w:val="20"/>
        </w:rPr>
        <w:t>kezdheti meg</w:t>
      </w:r>
      <w:r w:rsidR="007F416A" w:rsidRPr="005C0430">
        <w:rPr>
          <w:rFonts w:ascii="Arial" w:hAnsi="Arial"/>
          <w:sz w:val="20"/>
          <w:szCs w:val="20"/>
        </w:rPr>
        <w:t xml:space="preserve">, amely során köteles megtartani a tűzvédelmi, munkavédelmi és munkavégzési engedélyben rögzített előírásokat, valamint a Társasház </w:t>
      </w:r>
      <w:proofErr w:type="spellStart"/>
      <w:r w:rsidR="007F416A" w:rsidRPr="005C0430">
        <w:rPr>
          <w:rFonts w:ascii="Arial" w:hAnsi="Arial"/>
          <w:sz w:val="20"/>
          <w:szCs w:val="20"/>
        </w:rPr>
        <w:t>SzMSz-ének</w:t>
      </w:r>
      <w:proofErr w:type="spellEnd"/>
      <w:r w:rsidR="00985083" w:rsidRPr="005C0430">
        <w:rPr>
          <w:rFonts w:ascii="Arial" w:hAnsi="Arial"/>
          <w:sz w:val="20"/>
          <w:szCs w:val="20"/>
        </w:rPr>
        <w:t xml:space="preserve"> és Házirendjének (a továbbiakban: Házirend)</w:t>
      </w:r>
      <w:r w:rsidR="007F416A" w:rsidRPr="005C0430">
        <w:rPr>
          <w:rFonts w:ascii="Arial" w:hAnsi="Arial"/>
          <w:sz w:val="20"/>
          <w:szCs w:val="20"/>
        </w:rPr>
        <w:t xml:space="preserve"> előírásait.</w:t>
      </w:r>
    </w:p>
    <w:p w14:paraId="256B267A" w14:textId="77777777" w:rsidR="00424335" w:rsidRPr="005C0430" w:rsidRDefault="00424335" w:rsidP="00FC266D">
      <w:pPr>
        <w:jc w:val="both"/>
        <w:rPr>
          <w:rFonts w:ascii="Arial" w:hAnsi="Arial"/>
          <w:sz w:val="20"/>
          <w:szCs w:val="20"/>
        </w:rPr>
      </w:pPr>
    </w:p>
    <w:p w14:paraId="7CB48A56" w14:textId="75E47DD9" w:rsidR="00EE70A9" w:rsidRPr="005C0430" w:rsidRDefault="00424335" w:rsidP="00FC266D">
      <w:pPr>
        <w:pStyle w:val="Listaszerbekezds"/>
        <w:ind w:left="360"/>
        <w:jc w:val="both"/>
        <w:rPr>
          <w:rFonts w:ascii="Arial" w:hAnsi="Arial"/>
          <w:sz w:val="20"/>
          <w:szCs w:val="20"/>
        </w:rPr>
      </w:pPr>
      <w:r w:rsidRPr="005C0430">
        <w:rPr>
          <w:rFonts w:ascii="Arial" w:hAnsi="Arial"/>
          <w:sz w:val="20"/>
          <w:szCs w:val="20"/>
        </w:rPr>
        <w:t>Bérlő kötelezettséget vállal arra, hogy az átalakítási</w:t>
      </w:r>
      <w:r w:rsidR="00297F89" w:rsidRPr="005C0430">
        <w:rPr>
          <w:rFonts w:ascii="Arial" w:hAnsi="Arial"/>
          <w:sz w:val="20"/>
          <w:szCs w:val="20"/>
        </w:rPr>
        <w:t xml:space="preserve"> terveknek Bérbeadó által</w:t>
      </w:r>
      <w:r w:rsidR="000418F8" w:rsidRPr="005C0430">
        <w:rPr>
          <w:rFonts w:ascii="Arial" w:hAnsi="Arial"/>
          <w:sz w:val="20"/>
          <w:szCs w:val="20"/>
        </w:rPr>
        <w:t xml:space="preserve"> történő elfogadásától (</w:t>
      </w:r>
      <w:r w:rsidR="001F287D" w:rsidRPr="005C0430">
        <w:rPr>
          <w:rFonts w:ascii="Arial" w:hAnsi="Arial"/>
          <w:sz w:val="20"/>
          <w:szCs w:val="20"/>
        </w:rPr>
        <w:t>a Társ</w:t>
      </w:r>
      <w:r w:rsidR="00585001" w:rsidRPr="005C0430">
        <w:rPr>
          <w:rFonts w:ascii="Arial" w:hAnsi="Arial"/>
          <w:sz w:val="20"/>
          <w:szCs w:val="20"/>
        </w:rPr>
        <w:t xml:space="preserve">asház </w:t>
      </w:r>
      <w:r w:rsidR="001F287D" w:rsidRPr="005C0430">
        <w:rPr>
          <w:rFonts w:ascii="Arial" w:hAnsi="Arial"/>
          <w:sz w:val="20"/>
          <w:szCs w:val="20"/>
        </w:rPr>
        <w:t>hozzá</w:t>
      </w:r>
      <w:r w:rsidR="00585001" w:rsidRPr="005C0430">
        <w:rPr>
          <w:rFonts w:ascii="Arial" w:hAnsi="Arial"/>
          <w:sz w:val="20"/>
          <w:szCs w:val="20"/>
        </w:rPr>
        <w:t>járuló nyilatkozatának</w:t>
      </w:r>
      <w:r w:rsidR="009B3AD6" w:rsidRPr="005C0430">
        <w:rPr>
          <w:rFonts w:ascii="Arial" w:hAnsi="Arial"/>
          <w:sz w:val="20"/>
          <w:szCs w:val="20"/>
        </w:rPr>
        <w:t xml:space="preserve"> meghozatalától</w:t>
      </w:r>
      <w:r w:rsidR="000418F8" w:rsidRPr="005C0430">
        <w:rPr>
          <w:rFonts w:ascii="Arial" w:hAnsi="Arial"/>
          <w:sz w:val="20"/>
          <w:szCs w:val="20"/>
        </w:rPr>
        <w:t>)</w:t>
      </w:r>
      <w:r w:rsidR="009B3AD6" w:rsidRPr="005C0430">
        <w:rPr>
          <w:rFonts w:ascii="Arial" w:hAnsi="Arial"/>
          <w:sz w:val="20"/>
          <w:szCs w:val="20"/>
        </w:rPr>
        <w:t xml:space="preserve"> </w:t>
      </w:r>
      <w:r w:rsidR="00273BF6" w:rsidRPr="005C0430">
        <w:rPr>
          <w:rFonts w:ascii="Arial" w:hAnsi="Arial"/>
          <w:sz w:val="20"/>
          <w:szCs w:val="20"/>
        </w:rPr>
        <w:t xml:space="preserve">számított </w:t>
      </w:r>
      <w:r w:rsidR="0047326C" w:rsidRPr="005C0430">
        <w:rPr>
          <w:rFonts w:ascii="Arial" w:hAnsi="Arial"/>
          <w:sz w:val="20"/>
          <w:szCs w:val="20"/>
        </w:rPr>
        <w:t>5</w:t>
      </w:r>
      <w:r w:rsidR="00273BF6" w:rsidRPr="005C0430">
        <w:rPr>
          <w:rFonts w:ascii="Arial" w:hAnsi="Arial"/>
          <w:sz w:val="20"/>
          <w:szCs w:val="20"/>
        </w:rPr>
        <w:t xml:space="preserve"> </w:t>
      </w:r>
      <w:r w:rsidR="0047326C" w:rsidRPr="005C0430">
        <w:rPr>
          <w:rFonts w:ascii="Arial" w:hAnsi="Arial"/>
          <w:sz w:val="20"/>
          <w:szCs w:val="20"/>
        </w:rPr>
        <w:t>hó</w:t>
      </w:r>
      <w:r w:rsidR="00273BF6" w:rsidRPr="005C0430">
        <w:rPr>
          <w:rFonts w:ascii="Arial" w:hAnsi="Arial"/>
          <w:sz w:val="20"/>
          <w:szCs w:val="20"/>
        </w:rPr>
        <w:t xml:space="preserve">napon belül </w:t>
      </w:r>
      <w:r w:rsidR="0017185E" w:rsidRPr="005C0430">
        <w:rPr>
          <w:rFonts w:ascii="Arial" w:hAnsi="Arial"/>
          <w:sz w:val="20"/>
          <w:szCs w:val="20"/>
        </w:rPr>
        <w:t xml:space="preserve">az átalakítást befejezi </w:t>
      </w:r>
      <w:r w:rsidR="00207254" w:rsidRPr="005C0430">
        <w:rPr>
          <w:rFonts w:ascii="Arial" w:hAnsi="Arial"/>
          <w:sz w:val="20"/>
          <w:szCs w:val="20"/>
        </w:rPr>
        <w:t>és a Bérlemény működtetéséhez</w:t>
      </w:r>
      <w:r w:rsidR="00606B8B" w:rsidRPr="005C0430">
        <w:rPr>
          <w:rFonts w:ascii="Arial" w:hAnsi="Arial"/>
          <w:sz w:val="20"/>
          <w:szCs w:val="20"/>
        </w:rPr>
        <w:t xml:space="preserve"> szükséges</w:t>
      </w:r>
      <w:r w:rsidR="00207254" w:rsidRPr="005C0430">
        <w:rPr>
          <w:rFonts w:ascii="Arial" w:hAnsi="Arial"/>
          <w:sz w:val="20"/>
          <w:szCs w:val="20"/>
        </w:rPr>
        <w:t xml:space="preserve"> valamennyi engedélyt megszerzi.</w:t>
      </w:r>
    </w:p>
    <w:p w14:paraId="5471C7A0" w14:textId="77777777" w:rsidR="00CC74E1" w:rsidRPr="005C0430" w:rsidRDefault="00CC74E1" w:rsidP="00FC266D">
      <w:pPr>
        <w:rPr>
          <w:rFonts w:ascii="Arial" w:hAnsi="Arial"/>
          <w:sz w:val="20"/>
          <w:szCs w:val="20"/>
        </w:rPr>
      </w:pPr>
    </w:p>
    <w:p w14:paraId="7A292B7C" w14:textId="5F3EC2A6" w:rsidR="00FC2A48" w:rsidRPr="005C0430" w:rsidRDefault="00FC2A48" w:rsidP="00FC266D">
      <w:pPr>
        <w:pStyle w:val="Listaszerbekezds"/>
        <w:ind w:left="360"/>
        <w:jc w:val="both"/>
        <w:rPr>
          <w:rFonts w:ascii="Arial" w:hAnsi="Arial"/>
          <w:sz w:val="20"/>
          <w:szCs w:val="20"/>
        </w:rPr>
      </w:pPr>
      <w:r w:rsidRPr="005C0430">
        <w:rPr>
          <w:rFonts w:ascii="Arial" w:hAnsi="Arial"/>
          <w:sz w:val="20"/>
          <w:szCs w:val="20"/>
        </w:rPr>
        <w:t>Bérlő a munkálatok elvégzésével nem akadályozhatja a Társasház működését</w:t>
      </w:r>
      <w:r w:rsidR="0076090E" w:rsidRPr="005C0430">
        <w:rPr>
          <w:rFonts w:ascii="Arial" w:hAnsi="Arial"/>
          <w:sz w:val="20"/>
          <w:szCs w:val="20"/>
        </w:rPr>
        <w:t xml:space="preserve"> és </w:t>
      </w:r>
      <w:r w:rsidRPr="005C0430">
        <w:rPr>
          <w:rFonts w:ascii="Arial" w:hAnsi="Arial"/>
          <w:sz w:val="20"/>
          <w:szCs w:val="20"/>
        </w:rPr>
        <w:t>köteles gondoskodni arról, hogy a Társasházban az átalakítás semmilyen szennyeződést, kárt ne okozzon.</w:t>
      </w:r>
    </w:p>
    <w:p w14:paraId="673A33C9" w14:textId="77777777" w:rsidR="00FC2A48" w:rsidRPr="005C0430" w:rsidRDefault="00FC2A48" w:rsidP="00FC266D">
      <w:pPr>
        <w:pStyle w:val="Listaszerbekezds"/>
        <w:ind w:left="360"/>
        <w:jc w:val="both"/>
        <w:rPr>
          <w:rFonts w:ascii="Arial" w:hAnsi="Arial"/>
          <w:sz w:val="20"/>
          <w:szCs w:val="20"/>
        </w:rPr>
      </w:pPr>
    </w:p>
    <w:p w14:paraId="535DE6F3" w14:textId="2DBA27A6" w:rsidR="00CC74E1" w:rsidRPr="005C0430" w:rsidRDefault="00F20192" w:rsidP="00FC266D">
      <w:pPr>
        <w:pStyle w:val="Listaszerbekezds"/>
        <w:ind w:left="360"/>
        <w:jc w:val="both"/>
        <w:rPr>
          <w:rFonts w:ascii="Arial" w:hAnsi="Arial"/>
          <w:sz w:val="20"/>
          <w:szCs w:val="20"/>
        </w:rPr>
      </w:pPr>
      <w:r w:rsidRPr="005C0430">
        <w:rPr>
          <w:rFonts w:ascii="Arial" w:hAnsi="Arial"/>
          <w:sz w:val="20"/>
          <w:szCs w:val="20"/>
        </w:rPr>
        <w:t>A</w:t>
      </w:r>
      <w:r w:rsidR="006921B8" w:rsidRPr="005C0430">
        <w:rPr>
          <w:rFonts w:ascii="Arial" w:hAnsi="Arial"/>
          <w:sz w:val="20"/>
          <w:szCs w:val="20"/>
        </w:rPr>
        <w:t>mennyiben az átalakítás</w:t>
      </w:r>
      <w:r w:rsidRPr="005C0430">
        <w:rPr>
          <w:rFonts w:ascii="Arial" w:hAnsi="Arial"/>
          <w:sz w:val="20"/>
          <w:szCs w:val="20"/>
        </w:rPr>
        <w:t xml:space="preserve"> </w:t>
      </w:r>
      <w:r w:rsidR="004475C3" w:rsidRPr="005C0430">
        <w:rPr>
          <w:rFonts w:ascii="Arial" w:hAnsi="Arial"/>
          <w:sz w:val="20"/>
          <w:szCs w:val="20"/>
        </w:rPr>
        <w:t>társasházi közös tulajdoni részt érintő munkálato</w:t>
      </w:r>
      <w:r w:rsidR="006921B8" w:rsidRPr="005C0430">
        <w:rPr>
          <w:rFonts w:ascii="Arial" w:hAnsi="Arial"/>
          <w:sz w:val="20"/>
          <w:szCs w:val="20"/>
        </w:rPr>
        <w:t>kkal jár</w:t>
      </w:r>
      <w:r w:rsidR="003B7C9B" w:rsidRPr="005C0430">
        <w:rPr>
          <w:rFonts w:ascii="Arial" w:hAnsi="Arial"/>
          <w:sz w:val="20"/>
          <w:szCs w:val="20"/>
        </w:rPr>
        <w:t xml:space="preserve">, Bérlő kizárólag Bérbeadó által elfogadott </w:t>
      </w:r>
      <w:r w:rsidR="000C0438" w:rsidRPr="005C0430">
        <w:rPr>
          <w:rFonts w:ascii="Arial" w:hAnsi="Arial"/>
          <w:sz w:val="20"/>
          <w:szCs w:val="20"/>
        </w:rPr>
        <w:t>vállalkozóval köthet szerződés</w:t>
      </w:r>
      <w:r w:rsidR="00031F76" w:rsidRPr="005C0430">
        <w:rPr>
          <w:rFonts w:ascii="Arial" w:hAnsi="Arial"/>
          <w:sz w:val="20"/>
          <w:szCs w:val="20"/>
        </w:rPr>
        <w:t xml:space="preserve">, a vállalkozó elfogadásáról Bérbeadó </w:t>
      </w:r>
      <w:r w:rsidR="00BB747F" w:rsidRPr="005C0430">
        <w:rPr>
          <w:rFonts w:ascii="Arial" w:hAnsi="Arial"/>
          <w:sz w:val="20"/>
          <w:szCs w:val="20"/>
        </w:rPr>
        <w:t>a tervek elfogadásakor tájékoztatja Bérlőt.</w:t>
      </w:r>
    </w:p>
    <w:p w14:paraId="2848A511" w14:textId="77777777" w:rsidR="00BB747F" w:rsidRPr="005C0430" w:rsidRDefault="00BB747F" w:rsidP="00FC266D">
      <w:pPr>
        <w:jc w:val="both"/>
        <w:rPr>
          <w:rFonts w:ascii="Arial" w:hAnsi="Arial"/>
          <w:sz w:val="20"/>
          <w:szCs w:val="20"/>
        </w:rPr>
      </w:pPr>
    </w:p>
    <w:p w14:paraId="5631EAAC" w14:textId="78648A2F" w:rsidR="00BF3140" w:rsidRPr="005C0430" w:rsidRDefault="0011713E" w:rsidP="00FC266D">
      <w:pPr>
        <w:pStyle w:val="Listaszerbekezds"/>
        <w:ind w:left="360"/>
        <w:jc w:val="both"/>
        <w:rPr>
          <w:rFonts w:ascii="Arial" w:hAnsi="Arial"/>
          <w:sz w:val="20"/>
          <w:szCs w:val="20"/>
        </w:rPr>
      </w:pPr>
      <w:r w:rsidRPr="005C0430">
        <w:rPr>
          <w:rFonts w:ascii="Arial" w:hAnsi="Arial"/>
          <w:sz w:val="20"/>
          <w:szCs w:val="20"/>
        </w:rPr>
        <w:t xml:space="preserve">A ténylegesen megvalósult állapotot tükröző tervdokumentációt Bérlő köteles elektronikus formában Bérbeadó részére átadni. </w:t>
      </w:r>
    </w:p>
    <w:p w14:paraId="2973AFF4" w14:textId="77777777" w:rsidR="00BF3140" w:rsidRPr="005C0430" w:rsidRDefault="00BF3140" w:rsidP="00FC266D">
      <w:pPr>
        <w:pStyle w:val="Listaszerbekezds"/>
        <w:ind w:left="360"/>
        <w:jc w:val="both"/>
        <w:rPr>
          <w:rFonts w:ascii="Arial" w:hAnsi="Arial"/>
          <w:sz w:val="20"/>
          <w:szCs w:val="20"/>
        </w:rPr>
      </w:pPr>
    </w:p>
    <w:p w14:paraId="1EEC8AF3" w14:textId="4A568D48" w:rsidR="00424335" w:rsidRPr="005C0430" w:rsidRDefault="00BF3140" w:rsidP="00FC266D">
      <w:pPr>
        <w:pStyle w:val="Listaszerbekezds"/>
        <w:ind w:left="360"/>
        <w:jc w:val="both"/>
        <w:rPr>
          <w:rFonts w:ascii="Arial" w:hAnsi="Arial"/>
          <w:sz w:val="20"/>
          <w:szCs w:val="20"/>
        </w:rPr>
      </w:pPr>
      <w:r w:rsidRPr="005C0430">
        <w:rPr>
          <w:rFonts w:ascii="Arial" w:hAnsi="Arial"/>
          <w:sz w:val="20"/>
          <w:szCs w:val="20"/>
        </w:rPr>
        <w:t>Az átalakítás befejezése után</w:t>
      </w:r>
      <w:r w:rsidR="003E124D" w:rsidRPr="005C0430">
        <w:rPr>
          <w:rFonts w:ascii="Arial" w:hAnsi="Arial"/>
          <w:sz w:val="20"/>
          <w:szCs w:val="20"/>
        </w:rPr>
        <w:t xml:space="preserve"> Bérlő köteles átadás-átvételi eljárást lefolytatni a Bérbeadóval</w:t>
      </w:r>
      <w:r w:rsidR="00AB7BD0" w:rsidRPr="005C0430">
        <w:rPr>
          <w:rFonts w:ascii="Arial" w:hAnsi="Arial"/>
          <w:sz w:val="20"/>
          <w:szCs w:val="20"/>
        </w:rPr>
        <w:t xml:space="preserve">, amelynek során a Felek a </w:t>
      </w:r>
      <w:r w:rsidR="003D348B" w:rsidRPr="005C0430">
        <w:rPr>
          <w:rFonts w:ascii="Arial" w:hAnsi="Arial"/>
          <w:sz w:val="20"/>
          <w:szCs w:val="20"/>
        </w:rPr>
        <w:t>Jegyzőkönyvben rögzít</w:t>
      </w:r>
      <w:r w:rsidR="00AB7BD0" w:rsidRPr="005C0430">
        <w:rPr>
          <w:rFonts w:ascii="Arial" w:hAnsi="Arial"/>
          <w:sz w:val="20"/>
          <w:szCs w:val="20"/>
        </w:rPr>
        <w:t>ik</w:t>
      </w:r>
      <w:r w:rsidR="003D348B" w:rsidRPr="005C0430">
        <w:rPr>
          <w:rFonts w:ascii="Arial" w:hAnsi="Arial"/>
          <w:sz w:val="20"/>
          <w:szCs w:val="20"/>
        </w:rPr>
        <w:t xml:space="preserve"> a </w:t>
      </w:r>
      <w:r w:rsidR="00CC5736" w:rsidRPr="005C0430">
        <w:rPr>
          <w:rFonts w:ascii="Arial" w:hAnsi="Arial"/>
          <w:sz w:val="20"/>
          <w:szCs w:val="20"/>
        </w:rPr>
        <w:t>Bérlemények átalakítás utáni állapotát.</w:t>
      </w:r>
    </w:p>
    <w:p w14:paraId="69C50C05" w14:textId="77777777" w:rsidR="00826342" w:rsidRPr="005C0430" w:rsidRDefault="00826342" w:rsidP="00104552">
      <w:pPr>
        <w:pStyle w:val="Listaszerbekezds"/>
        <w:jc w:val="both"/>
        <w:rPr>
          <w:rFonts w:ascii="Arial" w:hAnsi="Arial"/>
          <w:sz w:val="20"/>
          <w:szCs w:val="20"/>
        </w:rPr>
      </w:pPr>
    </w:p>
    <w:p w14:paraId="5E31A28A" w14:textId="769C53E7" w:rsidR="00B46336" w:rsidRDefault="002731E9" w:rsidP="00116C1C">
      <w:pPr>
        <w:pStyle w:val="Listaszerbekezds"/>
        <w:numPr>
          <w:ilvl w:val="0"/>
          <w:numId w:val="3"/>
        </w:numPr>
        <w:jc w:val="both"/>
        <w:rPr>
          <w:rFonts w:ascii="Arial" w:hAnsi="Arial"/>
          <w:sz w:val="20"/>
          <w:szCs w:val="20"/>
        </w:rPr>
      </w:pPr>
      <w:r w:rsidRPr="005C0430">
        <w:rPr>
          <w:rFonts w:ascii="Arial" w:hAnsi="Arial"/>
          <w:sz w:val="20"/>
          <w:szCs w:val="20"/>
        </w:rPr>
        <w:t xml:space="preserve">Felek rögzítik, hogy a bérleti díjfizetési kötelezettséget nem érinti, ha a Bérlő a Bérleményekben </w:t>
      </w:r>
      <w:r w:rsidR="00D76B5B" w:rsidRPr="005C0430">
        <w:rPr>
          <w:rFonts w:ascii="Arial" w:hAnsi="Arial"/>
          <w:sz w:val="20"/>
          <w:szCs w:val="20"/>
        </w:rPr>
        <w:t>a II.2.</w:t>
      </w:r>
      <w:r w:rsidR="00425D76">
        <w:rPr>
          <w:rFonts w:ascii="Arial" w:hAnsi="Arial"/>
          <w:sz w:val="20"/>
          <w:szCs w:val="20"/>
        </w:rPr>
        <w:t xml:space="preserve"> </w:t>
      </w:r>
      <w:r w:rsidRPr="005C0430">
        <w:rPr>
          <w:rFonts w:ascii="Arial" w:hAnsi="Arial"/>
          <w:sz w:val="20"/>
          <w:szCs w:val="20"/>
        </w:rPr>
        <w:t xml:space="preserve">pontban meghatározott tevékenység folytatásához szükséges engedélyeket, vagy hozzájárulásokat elveszti, így a fenti tevékenység folytatására nem jogosult a továbbiakban. A Bérlő tevékenységével összefüggésben, a jelen pontban meghatározott kötelezettségei megszegése miatt a Bérbeadót sújtó esetleges bírságok és egyéb hátrányos jogkövetkezmények vonatkozásában a Bérlő köteles a Bérbeadót </w:t>
      </w:r>
      <w:proofErr w:type="spellStart"/>
      <w:r w:rsidRPr="005C0430">
        <w:rPr>
          <w:rFonts w:ascii="Arial" w:hAnsi="Arial"/>
          <w:sz w:val="20"/>
          <w:szCs w:val="20"/>
        </w:rPr>
        <w:t>teljeskörűen</w:t>
      </w:r>
      <w:proofErr w:type="spellEnd"/>
      <w:r w:rsidRPr="005C0430">
        <w:rPr>
          <w:rFonts w:ascii="Arial" w:hAnsi="Arial"/>
          <w:sz w:val="20"/>
          <w:szCs w:val="20"/>
        </w:rPr>
        <w:t xml:space="preserve"> </w:t>
      </w:r>
      <w:r w:rsidR="00EC75D6" w:rsidRPr="005C0430">
        <w:rPr>
          <w:rFonts w:ascii="Arial" w:hAnsi="Arial"/>
          <w:sz w:val="20"/>
          <w:szCs w:val="20"/>
        </w:rPr>
        <w:t>mentesíteni</w:t>
      </w:r>
      <w:r w:rsidRPr="005C0430">
        <w:rPr>
          <w:rFonts w:ascii="Arial" w:hAnsi="Arial"/>
          <w:sz w:val="20"/>
          <w:szCs w:val="20"/>
        </w:rPr>
        <w:t>.</w:t>
      </w:r>
    </w:p>
    <w:p w14:paraId="2655C7E9" w14:textId="77777777" w:rsidR="00181736" w:rsidRPr="006F6D8E" w:rsidRDefault="00181736" w:rsidP="00181736">
      <w:pPr>
        <w:pStyle w:val="Listaszerbekezds"/>
        <w:ind w:left="360"/>
        <w:jc w:val="both"/>
        <w:rPr>
          <w:rFonts w:ascii="Arial" w:hAnsi="Arial"/>
          <w:sz w:val="20"/>
          <w:szCs w:val="20"/>
        </w:rPr>
      </w:pPr>
    </w:p>
    <w:p w14:paraId="4BBAF40E" w14:textId="54CB4C00" w:rsidR="00B46336" w:rsidRPr="005C0430" w:rsidRDefault="00B46336" w:rsidP="001C2E68">
      <w:pPr>
        <w:jc w:val="center"/>
        <w:rPr>
          <w:rFonts w:ascii="Arial" w:hAnsi="Arial"/>
          <w:b/>
          <w:bCs/>
          <w:sz w:val="20"/>
          <w:szCs w:val="20"/>
        </w:rPr>
      </w:pPr>
      <w:r w:rsidRPr="005C0430">
        <w:rPr>
          <w:rFonts w:ascii="Arial" w:hAnsi="Arial"/>
          <w:b/>
          <w:bCs/>
          <w:sz w:val="20"/>
          <w:szCs w:val="20"/>
        </w:rPr>
        <w:t>I</w:t>
      </w:r>
      <w:r w:rsidR="00657CBA" w:rsidRPr="005C0430">
        <w:rPr>
          <w:rFonts w:ascii="Arial" w:hAnsi="Arial"/>
          <w:b/>
          <w:bCs/>
          <w:sz w:val="20"/>
          <w:szCs w:val="20"/>
        </w:rPr>
        <w:t>V</w:t>
      </w:r>
      <w:r w:rsidRPr="005C0430">
        <w:rPr>
          <w:rFonts w:ascii="Arial" w:hAnsi="Arial"/>
          <w:b/>
          <w:bCs/>
          <w:sz w:val="20"/>
          <w:szCs w:val="20"/>
        </w:rPr>
        <w:t xml:space="preserve">. </w:t>
      </w:r>
      <w:r w:rsidR="001C2E68" w:rsidRPr="005C0430">
        <w:rPr>
          <w:rFonts w:ascii="Arial" w:hAnsi="Arial"/>
          <w:b/>
          <w:bCs/>
          <w:sz w:val="20"/>
          <w:szCs w:val="20"/>
        </w:rPr>
        <w:t>Bérleti díj</w:t>
      </w:r>
      <w:r w:rsidR="00315FE0" w:rsidRPr="005C0430">
        <w:rPr>
          <w:rFonts w:ascii="Arial" w:hAnsi="Arial"/>
          <w:b/>
          <w:bCs/>
          <w:sz w:val="20"/>
          <w:szCs w:val="20"/>
        </w:rPr>
        <w:t xml:space="preserve"> és</w:t>
      </w:r>
      <w:r w:rsidR="001C2E68" w:rsidRPr="005C0430">
        <w:rPr>
          <w:rFonts w:ascii="Arial" w:hAnsi="Arial"/>
          <w:b/>
          <w:bCs/>
          <w:sz w:val="20"/>
          <w:szCs w:val="20"/>
        </w:rPr>
        <w:t xml:space="preserve"> </w:t>
      </w:r>
      <w:r w:rsidR="00286E9A" w:rsidRPr="005C0430">
        <w:rPr>
          <w:rFonts w:ascii="Arial" w:hAnsi="Arial"/>
          <w:b/>
          <w:bCs/>
          <w:sz w:val="20"/>
          <w:szCs w:val="20"/>
        </w:rPr>
        <w:t>közüzemi költség</w:t>
      </w:r>
    </w:p>
    <w:p w14:paraId="4888728A" w14:textId="77777777" w:rsidR="001C2E68" w:rsidRPr="005C0430" w:rsidRDefault="001C2E68" w:rsidP="001C2E68">
      <w:pPr>
        <w:jc w:val="both"/>
        <w:rPr>
          <w:rFonts w:ascii="Arial" w:hAnsi="Arial"/>
          <w:b/>
          <w:bCs/>
          <w:sz w:val="20"/>
          <w:szCs w:val="20"/>
        </w:rPr>
      </w:pPr>
    </w:p>
    <w:p w14:paraId="359EF079" w14:textId="1D3C512D" w:rsidR="001C2E68" w:rsidRPr="005C0430" w:rsidRDefault="00D260A6" w:rsidP="001C2E68">
      <w:pPr>
        <w:pStyle w:val="Listaszerbekezds"/>
        <w:numPr>
          <w:ilvl w:val="0"/>
          <w:numId w:val="4"/>
        </w:numPr>
        <w:jc w:val="both"/>
        <w:rPr>
          <w:rFonts w:ascii="Arial" w:hAnsi="Arial"/>
          <w:sz w:val="20"/>
          <w:szCs w:val="20"/>
        </w:rPr>
      </w:pPr>
      <w:r w:rsidRPr="005C0430">
        <w:rPr>
          <w:rFonts w:ascii="Arial" w:hAnsi="Arial"/>
          <w:sz w:val="20"/>
          <w:szCs w:val="20"/>
        </w:rPr>
        <w:t xml:space="preserve">Felek a </w:t>
      </w:r>
      <w:r w:rsidRPr="005C0430">
        <w:rPr>
          <w:rFonts w:ascii="Arial" w:hAnsi="Arial"/>
          <w:b/>
          <w:bCs/>
          <w:sz w:val="20"/>
          <w:szCs w:val="20"/>
        </w:rPr>
        <w:t>havi bérleti díj</w:t>
      </w:r>
      <w:r w:rsidRPr="005C0430">
        <w:rPr>
          <w:rFonts w:ascii="Arial" w:hAnsi="Arial"/>
          <w:sz w:val="20"/>
          <w:szCs w:val="20"/>
        </w:rPr>
        <w:t xml:space="preserve"> vonatkozásában az alábbiakban állapodnak meg: a havi bérleti díj Felek által kölcsönösen elfogadott összege </w:t>
      </w:r>
      <w:r w:rsidR="00D47C41">
        <w:rPr>
          <w:rFonts w:ascii="Arial" w:hAnsi="Arial"/>
          <w:b/>
          <w:bCs/>
          <w:sz w:val="20"/>
          <w:szCs w:val="20"/>
        </w:rPr>
        <w:t>16</w:t>
      </w:r>
      <w:r w:rsidR="00FB759E">
        <w:rPr>
          <w:rFonts w:ascii="Arial" w:hAnsi="Arial"/>
          <w:b/>
          <w:bCs/>
          <w:sz w:val="20"/>
          <w:szCs w:val="20"/>
        </w:rPr>
        <w:t>,9</w:t>
      </w:r>
      <w:r w:rsidR="00A2194F" w:rsidRPr="00D47C41">
        <w:rPr>
          <w:rFonts w:ascii="Arial" w:hAnsi="Arial"/>
          <w:b/>
          <w:bCs/>
          <w:sz w:val="20"/>
          <w:szCs w:val="20"/>
        </w:rPr>
        <w:t xml:space="preserve"> Euro/</w:t>
      </w:r>
      <w:r w:rsidR="0064484F" w:rsidRPr="00D47C41">
        <w:rPr>
          <w:rFonts w:ascii="Arial" w:hAnsi="Arial"/>
          <w:b/>
          <w:bCs/>
          <w:sz w:val="20"/>
          <w:szCs w:val="20"/>
        </w:rPr>
        <w:t xml:space="preserve">m2, </w:t>
      </w:r>
      <w:r w:rsidRPr="00D47C41">
        <w:rPr>
          <w:rFonts w:ascii="Arial" w:hAnsi="Arial"/>
          <w:b/>
          <w:bCs/>
          <w:sz w:val="20"/>
          <w:szCs w:val="20"/>
        </w:rPr>
        <w:t xml:space="preserve">azaz </w:t>
      </w:r>
      <w:r w:rsidR="00FB759E">
        <w:rPr>
          <w:rFonts w:ascii="Arial" w:hAnsi="Arial"/>
          <w:b/>
          <w:bCs/>
          <w:sz w:val="20"/>
          <w:szCs w:val="20"/>
        </w:rPr>
        <w:t>tizenhat euró 9 cent</w:t>
      </w:r>
      <w:r w:rsidR="002A44D4" w:rsidRPr="00D47C41">
        <w:rPr>
          <w:rFonts w:ascii="Arial" w:hAnsi="Arial"/>
          <w:b/>
          <w:bCs/>
          <w:sz w:val="20"/>
          <w:szCs w:val="20"/>
        </w:rPr>
        <w:t>/m2</w:t>
      </w:r>
      <w:r w:rsidR="00460416" w:rsidRPr="00D47C41">
        <w:rPr>
          <w:rFonts w:ascii="Arial" w:hAnsi="Arial"/>
          <w:b/>
          <w:bCs/>
          <w:sz w:val="20"/>
          <w:szCs w:val="20"/>
        </w:rPr>
        <w:t xml:space="preserve"> +ÁFA</w:t>
      </w:r>
      <w:r w:rsidR="002A44D4" w:rsidRPr="005C0430">
        <w:rPr>
          <w:rFonts w:ascii="Arial" w:hAnsi="Arial"/>
          <w:sz w:val="20"/>
          <w:szCs w:val="20"/>
        </w:rPr>
        <w:t xml:space="preserve"> </w:t>
      </w:r>
      <w:r w:rsidR="008A3579" w:rsidRPr="005C0430">
        <w:rPr>
          <w:rFonts w:ascii="Arial" w:hAnsi="Arial"/>
          <w:sz w:val="20"/>
          <w:szCs w:val="20"/>
        </w:rPr>
        <w:t xml:space="preserve">(a továbbiakban: </w:t>
      </w:r>
      <w:r w:rsidR="00743678" w:rsidRPr="005C0430">
        <w:rPr>
          <w:rFonts w:ascii="Arial" w:hAnsi="Arial"/>
          <w:b/>
          <w:bCs/>
          <w:sz w:val="20"/>
          <w:szCs w:val="20"/>
        </w:rPr>
        <w:t>bérleti díj</w:t>
      </w:r>
      <w:r w:rsidR="008A3579" w:rsidRPr="005C0430">
        <w:rPr>
          <w:rFonts w:ascii="Arial" w:hAnsi="Arial"/>
          <w:sz w:val="20"/>
          <w:szCs w:val="20"/>
        </w:rPr>
        <w:t>)</w:t>
      </w:r>
      <w:r w:rsidR="00BC0447" w:rsidRPr="005C0430">
        <w:rPr>
          <w:rFonts w:ascii="Arial" w:hAnsi="Arial"/>
          <w:sz w:val="20"/>
          <w:szCs w:val="20"/>
        </w:rPr>
        <w:t>.</w:t>
      </w:r>
      <w:r w:rsidR="002A44D4" w:rsidRPr="005C0430">
        <w:rPr>
          <w:rFonts w:ascii="Arial" w:hAnsi="Arial"/>
          <w:sz w:val="20"/>
          <w:szCs w:val="20"/>
        </w:rPr>
        <w:t xml:space="preserve"> </w:t>
      </w:r>
      <w:r w:rsidRPr="005C0430">
        <w:rPr>
          <w:rFonts w:ascii="Arial" w:hAnsi="Arial"/>
          <w:sz w:val="20"/>
          <w:szCs w:val="20"/>
        </w:rPr>
        <w:t>Tört hónap esetén Bérlő a tört hónapnak megfelelő, arányos bérleti díj fizetésére köteles.</w:t>
      </w:r>
    </w:p>
    <w:p w14:paraId="5DD41326" w14:textId="77777777" w:rsidR="00D260A6" w:rsidRPr="005C0430" w:rsidRDefault="00D260A6" w:rsidP="00D260A6">
      <w:pPr>
        <w:pStyle w:val="Listaszerbekezds"/>
        <w:jc w:val="both"/>
        <w:rPr>
          <w:rFonts w:ascii="Arial" w:hAnsi="Arial"/>
          <w:sz w:val="20"/>
          <w:szCs w:val="20"/>
        </w:rPr>
      </w:pPr>
    </w:p>
    <w:p w14:paraId="2CFC4EED" w14:textId="37EE990D" w:rsidR="00CB2CBA" w:rsidRPr="005C0430" w:rsidRDefault="00CB2CBA" w:rsidP="00FC266D">
      <w:pPr>
        <w:pStyle w:val="Listaszerbekezds"/>
        <w:ind w:left="360"/>
        <w:jc w:val="both"/>
        <w:rPr>
          <w:rFonts w:ascii="Arial" w:hAnsi="Arial"/>
          <w:sz w:val="20"/>
          <w:szCs w:val="20"/>
        </w:rPr>
      </w:pPr>
      <w:r w:rsidRPr="005C0430">
        <w:rPr>
          <w:rFonts w:ascii="Arial" w:hAnsi="Arial"/>
          <w:sz w:val="20"/>
          <w:szCs w:val="20"/>
        </w:rPr>
        <w:t>Felek rögzítik, hogy Bérbeadó jogosult a fenti bérleti díja</w:t>
      </w:r>
      <w:r w:rsidR="00EB366F" w:rsidRPr="005C0430">
        <w:rPr>
          <w:rFonts w:ascii="Arial" w:hAnsi="Arial"/>
          <w:sz w:val="20"/>
          <w:szCs w:val="20"/>
        </w:rPr>
        <w:t>t</w:t>
      </w:r>
      <w:r w:rsidRPr="005C0430">
        <w:rPr>
          <w:rFonts w:ascii="Arial" w:hAnsi="Arial"/>
          <w:sz w:val="20"/>
          <w:szCs w:val="20"/>
        </w:rPr>
        <w:t xml:space="preserve"> a szerződés hatálya alatt évente egy alkalommal, minden év január 1. napjáig visszamenőlegesen – </w:t>
      </w:r>
      <w:r w:rsidRPr="000C40B5">
        <w:rPr>
          <w:rFonts w:ascii="Arial" w:hAnsi="Arial"/>
          <w:sz w:val="20"/>
          <w:szCs w:val="20"/>
        </w:rPr>
        <w:t>elsőként 202</w:t>
      </w:r>
      <w:r w:rsidR="00C72437" w:rsidRPr="000C40B5">
        <w:rPr>
          <w:rFonts w:ascii="Arial" w:hAnsi="Arial"/>
          <w:sz w:val="20"/>
          <w:szCs w:val="20"/>
        </w:rPr>
        <w:t>5</w:t>
      </w:r>
      <w:r w:rsidRPr="000C40B5">
        <w:rPr>
          <w:rFonts w:ascii="Arial" w:hAnsi="Arial"/>
          <w:sz w:val="20"/>
          <w:szCs w:val="20"/>
        </w:rPr>
        <w:t xml:space="preserve">. </w:t>
      </w:r>
      <w:r w:rsidR="0092255F" w:rsidRPr="000C40B5">
        <w:rPr>
          <w:rFonts w:ascii="Arial" w:hAnsi="Arial"/>
          <w:sz w:val="20"/>
          <w:szCs w:val="20"/>
        </w:rPr>
        <w:t>december</w:t>
      </w:r>
      <w:r w:rsidRPr="000C40B5">
        <w:rPr>
          <w:rFonts w:ascii="Arial" w:hAnsi="Arial"/>
          <w:sz w:val="20"/>
          <w:szCs w:val="20"/>
        </w:rPr>
        <w:t xml:space="preserve"> 1-</w:t>
      </w:r>
      <w:r w:rsidRPr="005C0430">
        <w:rPr>
          <w:rFonts w:ascii="Arial" w:hAnsi="Arial"/>
          <w:sz w:val="20"/>
          <w:szCs w:val="20"/>
        </w:rPr>
        <w:t>jei hatállyal</w:t>
      </w:r>
      <w:r w:rsidR="004C30C9" w:rsidRPr="005C0430">
        <w:rPr>
          <w:rFonts w:ascii="Arial" w:hAnsi="Arial"/>
          <w:sz w:val="20"/>
          <w:szCs w:val="20"/>
        </w:rPr>
        <w:t xml:space="preserve"> – </w:t>
      </w:r>
      <w:r w:rsidR="004152B3" w:rsidRPr="005C0430">
        <w:rPr>
          <w:rFonts w:ascii="Arial" w:hAnsi="Arial"/>
          <w:sz w:val="20"/>
          <w:szCs w:val="20"/>
        </w:rPr>
        <w:t xml:space="preserve">az Európai Központi Bank által meghatározott Eurozónára vonatkozó </w:t>
      </w:r>
      <w:r w:rsidR="00C8565C" w:rsidRPr="005C0430">
        <w:rPr>
          <w:rFonts w:ascii="Arial" w:hAnsi="Arial"/>
          <w:sz w:val="20"/>
          <w:szCs w:val="20"/>
        </w:rPr>
        <w:t xml:space="preserve">éves </w:t>
      </w:r>
      <w:r w:rsidR="004152B3" w:rsidRPr="005C0430">
        <w:rPr>
          <w:rFonts w:ascii="Arial" w:hAnsi="Arial"/>
          <w:sz w:val="20"/>
          <w:szCs w:val="20"/>
        </w:rPr>
        <w:t>harmonizált fogyasztóiár</w:t>
      </w:r>
      <w:r w:rsidR="00575987" w:rsidRPr="005C0430">
        <w:rPr>
          <w:rFonts w:ascii="Arial" w:hAnsi="Arial"/>
          <w:sz w:val="20"/>
          <w:szCs w:val="20"/>
        </w:rPr>
        <w:t>-</w:t>
      </w:r>
      <w:r w:rsidR="004152B3" w:rsidRPr="005C0430">
        <w:rPr>
          <w:rFonts w:ascii="Arial" w:hAnsi="Arial"/>
          <w:sz w:val="20"/>
          <w:szCs w:val="20"/>
        </w:rPr>
        <w:t>index</w:t>
      </w:r>
      <w:r w:rsidR="00F613AE" w:rsidRPr="005C0430">
        <w:rPr>
          <w:rFonts w:ascii="Arial" w:hAnsi="Arial"/>
          <w:sz w:val="20"/>
          <w:szCs w:val="20"/>
        </w:rPr>
        <w:t xml:space="preserve"> (HICP)</w:t>
      </w:r>
      <w:r w:rsidR="00967FC5" w:rsidRPr="005C0430">
        <w:rPr>
          <w:rFonts w:ascii="Arial" w:hAnsi="Arial"/>
          <w:sz w:val="20"/>
          <w:szCs w:val="20"/>
        </w:rPr>
        <w:t xml:space="preserve"> mértékének megfelelő mértékben kiigazítani (megemelni). Az általános fogyasztóiár-index ismertté válását követően a Bérbeadó tájékoztatóban rögzíti a módosult bérleti díjat, valamint a bérleti díj esetleges visszamenőleges emelése miatt fizetendő díjkülönbözetet és azt megküldi a Bérlő részére. A tájékoztató szerinti visszamenőleges bérleti díjat a Bérbeadó a tájékoztató átadását követő először esedékes bérleti díjról kiállított számlában érvényesítheti.</w:t>
      </w:r>
    </w:p>
    <w:p w14:paraId="75500A4A" w14:textId="77777777" w:rsidR="00615AA1" w:rsidRPr="005C0430" w:rsidRDefault="00615AA1" w:rsidP="00FC266D">
      <w:pPr>
        <w:pStyle w:val="Listaszerbekezds"/>
        <w:ind w:left="360"/>
        <w:jc w:val="both"/>
        <w:rPr>
          <w:rFonts w:ascii="Arial" w:hAnsi="Arial"/>
          <w:sz w:val="20"/>
          <w:szCs w:val="20"/>
        </w:rPr>
      </w:pPr>
    </w:p>
    <w:p w14:paraId="7FA90566" w14:textId="77777777" w:rsidR="00184497" w:rsidRPr="005C0430" w:rsidRDefault="00184497" w:rsidP="00184497">
      <w:pPr>
        <w:pStyle w:val="Listaszerbekezds"/>
        <w:numPr>
          <w:ilvl w:val="0"/>
          <w:numId w:val="16"/>
        </w:numPr>
        <w:jc w:val="both"/>
        <w:rPr>
          <w:rFonts w:ascii="Arial" w:hAnsi="Arial"/>
          <w:sz w:val="20"/>
          <w:szCs w:val="20"/>
        </w:rPr>
      </w:pPr>
      <w:r w:rsidRPr="005C0430">
        <w:rPr>
          <w:rFonts w:ascii="Arial" w:hAnsi="Arial"/>
          <w:sz w:val="20"/>
          <w:szCs w:val="20"/>
        </w:rPr>
        <w:t>Bérlő a bérleti díjat havonta előre, a tárgyhónap 15. napjáig, a Bérbeadó számlája ellenében, a számlán feltüntetett fizetési kondíciók szerint köteles megfizetni Bérbeadó részére. Tört időszak esetén a bérleti díj arányos része fizetendő. Felek rögzítik, hogy Bérlő fizetési kötelezettségét nem érinti, ha Bérbeadó nem, vagy csak késve állítja ki számláját.</w:t>
      </w:r>
    </w:p>
    <w:p w14:paraId="743674FC" w14:textId="77777777" w:rsidR="00647D43" w:rsidRPr="005C0430" w:rsidRDefault="00647D43" w:rsidP="00164350">
      <w:pPr>
        <w:pStyle w:val="Listaszerbekezds"/>
        <w:ind w:left="360"/>
        <w:jc w:val="both"/>
        <w:rPr>
          <w:rFonts w:ascii="Arial" w:hAnsi="Arial"/>
          <w:sz w:val="20"/>
          <w:szCs w:val="20"/>
        </w:rPr>
      </w:pPr>
    </w:p>
    <w:p w14:paraId="56FD1FF7" w14:textId="239916F3" w:rsidR="000B42E1" w:rsidRDefault="00164350" w:rsidP="006A6793">
      <w:pPr>
        <w:pStyle w:val="Listaszerbekezds"/>
        <w:ind w:left="360"/>
        <w:jc w:val="both"/>
        <w:rPr>
          <w:rFonts w:ascii="Arial" w:hAnsi="Arial"/>
          <w:sz w:val="20"/>
          <w:szCs w:val="20"/>
        </w:rPr>
      </w:pPr>
      <w:r w:rsidRPr="005C0430">
        <w:rPr>
          <w:rFonts w:ascii="Arial" w:hAnsi="Arial"/>
          <w:sz w:val="20"/>
          <w:szCs w:val="20"/>
        </w:rPr>
        <w:t>Felek rögzítik, hogy Bérbeadó1 a</w:t>
      </w:r>
      <w:r w:rsidR="00561472" w:rsidRPr="005C0430">
        <w:rPr>
          <w:rFonts w:ascii="Arial" w:hAnsi="Arial"/>
          <w:sz w:val="20"/>
          <w:szCs w:val="20"/>
        </w:rPr>
        <w:t>z I.2.1. pontban rögzített</w:t>
      </w:r>
      <w:r w:rsidR="00956814" w:rsidRPr="005C0430">
        <w:rPr>
          <w:rFonts w:ascii="Arial" w:hAnsi="Arial"/>
          <w:sz w:val="20"/>
          <w:szCs w:val="20"/>
        </w:rPr>
        <w:t xml:space="preserve">, Bérbeadó2 az I.2.2. pontban rögzített, Bérbeadó3 az I.2.3. pontban rögzített </w:t>
      </w:r>
      <w:r w:rsidR="00A329C3" w:rsidRPr="005C0430">
        <w:rPr>
          <w:rFonts w:ascii="Arial" w:hAnsi="Arial"/>
          <w:sz w:val="20"/>
          <w:szCs w:val="20"/>
        </w:rPr>
        <w:t xml:space="preserve">alapterület </w:t>
      </w:r>
      <w:r w:rsidR="000B5ADB" w:rsidRPr="005C0430">
        <w:rPr>
          <w:rFonts w:ascii="Arial" w:hAnsi="Arial"/>
          <w:sz w:val="20"/>
          <w:szCs w:val="20"/>
        </w:rPr>
        <w:t>után</w:t>
      </w:r>
      <w:r w:rsidR="00E845DB" w:rsidRPr="005C0430">
        <w:rPr>
          <w:rFonts w:ascii="Arial" w:hAnsi="Arial"/>
          <w:sz w:val="20"/>
          <w:szCs w:val="20"/>
        </w:rPr>
        <w:t xml:space="preserve"> állítja ki a számlát.</w:t>
      </w:r>
    </w:p>
    <w:p w14:paraId="562C8DC1" w14:textId="77777777" w:rsidR="00300879" w:rsidRPr="005C0430" w:rsidRDefault="00300879" w:rsidP="006A6793">
      <w:pPr>
        <w:pStyle w:val="Listaszerbekezds"/>
        <w:ind w:left="360"/>
        <w:jc w:val="both"/>
        <w:rPr>
          <w:rFonts w:ascii="Arial" w:hAnsi="Arial"/>
          <w:sz w:val="20"/>
          <w:szCs w:val="20"/>
        </w:rPr>
      </w:pPr>
    </w:p>
    <w:p w14:paraId="3140EC1E" w14:textId="0CA45FEA" w:rsidR="000B42E1" w:rsidRPr="005C0430" w:rsidRDefault="000B42E1" w:rsidP="00164350">
      <w:pPr>
        <w:pStyle w:val="Listaszerbekezds"/>
        <w:numPr>
          <w:ilvl w:val="0"/>
          <w:numId w:val="16"/>
        </w:numPr>
        <w:jc w:val="both"/>
        <w:rPr>
          <w:rFonts w:ascii="Arial" w:hAnsi="Arial"/>
          <w:sz w:val="20"/>
          <w:szCs w:val="20"/>
        </w:rPr>
      </w:pPr>
      <w:r w:rsidRPr="005C0430">
        <w:rPr>
          <w:rFonts w:ascii="Arial" w:hAnsi="Arial"/>
          <w:sz w:val="20"/>
          <w:szCs w:val="20"/>
        </w:rPr>
        <w:t xml:space="preserve">Felek rögzítik, </w:t>
      </w:r>
      <w:r w:rsidRPr="000C40B5">
        <w:rPr>
          <w:rFonts w:ascii="Arial" w:hAnsi="Arial"/>
          <w:sz w:val="20"/>
          <w:szCs w:val="20"/>
        </w:rPr>
        <w:t>hogy 202</w:t>
      </w:r>
      <w:r w:rsidR="0033621E" w:rsidRPr="000C40B5">
        <w:rPr>
          <w:rFonts w:ascii="Arial" w:hAnsi="Arial"/>
          <w:sz w:val="20"/>
          <w:szCs w:val="20"/>
        </w:rPr>
        <w:t>4</w:t>
      </w:r>
      <w:r w:rsidRPr="000C40B5">
        <w:rPr>
          <w:rFonts w:ascii="Arial" w:hAnsi="Arial"/>
          <w:sz w:val="20"/>
          <w:szCs w:val="20"/>
        </w:rPr>
        <w:t>.</w:t>
      </w:r>
      <w:r w:rsidR="0033621E" w:rsidRPr="000C40B5">
        <w:rPr>
          <w:rFonts w:ascii="Arial" w:hAnsi="Arial"/>
          <w:sz w:val="20"/>
          <w:szCs w:val="20"/>
        </w:rPr>
        <w:t>01</w:t>
      </w:r>
      <w:r w:rsidR="00322789" w:rsidRPr="000C40B5">
        <w:rPr>
          <w:rFonts w:ascii="Arial" w:hAnsi="Arial"/>
          <w:sz w:val="20"/>
          <w:szCs w:val="20"/>
        </w:rPr>
        <w:t>.</w:t>
      </w:r>
      <w:r w:rsidR="0033621E" w:rsidRPr="000C40B5">
        <w:rPr>
          <w:rFonts w:ascii="Arial" w:hAnsi="Arial"/>
          <w:sz w:val="20"/>
          <w:szCs w:val="20"/>
        </w:rPr>
        <w:t>15</w:t>
      </w:r>
      <w:r w:rsidRPr="000C40B5">
        <w:rPr>
          <w:rFonts w:ascii="Arial" w:hAnsi="Arial"/>
          <w:sz w:val="20"/>
          <w:szCs w:val="20"/>
        </w:rPr>
        <w:t>. napjától 202</w:t>
      </w:r>
      <w:r w:rsidR="006A4E60" w:rsidRPr="000C40B5">
        <w:rPr>
          <w:rFonts w:ascii="Arial" w:hAnsi="Arial"/>
          <w:sz w:val="20"/>
          <w:szCs w:val="20"/>
        </w:rPr>
        <w:t>4</w:t>
      </w:r>
      <w:r w:rsidRPr="000C40B5">
        <w:rPr>
          <w:rFonts w:ascii="Arial" w:hAnsi="Arial"/>
          <w:sz w:val="20"/>
          <w:szCs w:val="20"/>
        </w:rPr>
        <w:t>.</w:t>
      </w:r>
      <w:r w:rsidR="00322789" w:rsidRPr="000C40B5">
        <w:rPr>
          <w:rFonts w:ascii="Arial" w:hAnsi="Arial"/>
          <w:sz w:val="20"/>
          <w:szCs w:val="20"/>
        </w:rPr>
        <w:t>0</w:t>
      </w:r>
      <w:r w:rsidR="0033621E" w:rsidRPr="000C40B5">
        <w:rPr>
          <w:rFonts w:ascii="Arial" w:hAnsi="Arial"/>
          <w:sz w:val="20"/>
          <w:szCs w:val="20"/>
        </w:rPr>
        <w:t>6</w:t>
      </w:r>
      <w:r w:rsidR="00322789" w:rsidRPr="000C40B5">
        <w:rPr>
          <w:rFonts w:ascii="Arial" w:hAnsi="Arial"/>
          <w:sz w:val="20"/>
          <w:szCs w:val="20"/>
        </w:rPr>
        <w:t>.3</w:t>
      </w:r>
      <w:r w:rsidR="00553A08" w:rsidRPr="000C40B5">
        <w:rPr>
          <w:rFonts w:ascii="Arial" w:hAnsi="Arial"/>
          <w:sz w:val="20"/>
          <w:szCs w:val="20"/>
        </w:rPr>
        <w:t>0</w:t>
      </w:r>
      <w:r w:rsidRPr="000C40B5">
        <w:rPr>
          <w:rFonts w:ascii="Arial" w:hAnsi="Arial"/>
          <w:sz w:val="20"/>
          <w:szCs w:val="20"/>
        </w:rPr>
        <w:t>.</w:t>
      </w:r>
      <w:r w:rsidRPr="005C0430">
        <w:rPr>
          <w:rFonts w:ascii="Arial" w:hAnsi="Arial"/>
          <w:sz w:val="20"/>
          <w:szCs w:val="20"/>
        </w:rPr>
        <w:t xml:space="preserve"> napjáig Bérlő</w:t>
      </w:r>
      <w:r w:rsidR="009921C6" w:rsidRPr="005C0430">
        <w:rPr>
          <w:rFonts w:ascii="Arial" w:hAnsi="Arial"/>
          <w:sz w:val="20"/>
          <w:szCs w:val="20"/>
        </w:rPr>
        <w:t>nek nem kell</w:t>
      </w:r>
      <w:r w:rsidRPr="005C0430">
        <w:rPr>
          <w:rFonts w:ascii="Arial" w:hAnsi="Arial"/>
          <w:sz w:val="20"/>
          <w:szCs w:val="20"/>
        </w:rPr>
        <w:t xml:space="preserve"> bérleti díj</w:t>
      </w:r>
      <w:r w:rsidR="009921C6" w:rsidRPr="005C0430">
        <w:rPr>
          <w:rFonts w:ascii="Arial" w:hAnsi="Arial"/>
          <w:sz w:val="20"/>
          <w:szCs w:val="20"/>
        </w:rPr>
        <w:t>at</w:t>
      </w:r>
      <w:r w:rsidRPr="005C0430">
        <w:rPr>
          <w:rFonts w:ascii="Arial" w:hAnsi="Arial"/>
          <w:sz w:val="20"/>
          <w:szCs w:val="20"/>
        </w:rPr>
        <w:t xml:space="preserve"> </w:t>
      </w:r>
      <w:r w:rsidR="0081322E" w:rsidRPr="005C0430">
        <w:rPr>
          <w:rFonts w:ascii="Arial" w:hAnsi="Arial"/>
          <w:sz w:val="20"/>
          <w:szCs w:val="20"/>
        </w:rPr>
        <w:t>fizetnie</w:t>
      </w:r>
      <w:r w:rsidRPr="005C0430">
        <w:rPr>
          <w:rFonts w:ascii="Arial" w:hAnsi="Arial"/>
          <w:sz w:val="20"/>
          <w:szCs w:val="20"/>
        </w:rPr>
        <w:t xml:space="preserve">, </w:t>
      </w:r>
      <w:r w:rsidR="00C063F0">
        <w:rPr>
          <w:rFonts w:ascii="Arial" w:hAnsi="Arial"/>
          <w:sz w:val="20"/>
          <w:szCs w:val="20"/>
        </w:rPr>
        <w:t>és a</w:t>
      </w:r>
      <w:r w:rsidRPr="005C0430">
        <w:rPr>
          <w:rFonts w:ascii="Arial" w:hAnsi="Arial"/>
          <w:sz w:val="20"/>
          <w:szCs w:val="20"/>
        </w:rPr>
        <w:t xml:space="preserve"> Bérlemény</w:t>
      </w:r>
      <w:r w:rsidR="00290701" w:rsidRPr="005C0430">
        <w:rPr>
          <w:rFonts w:ascii="Arial" w:hAnsi="Arial"/>
          <w:sz w:val="20"/>
          <w:szCs w:val="20"/>
        </w:rPr>
        <w:t>ek</w:t>
      </w:r>
      <w:r w:rsidRPr="005C0430">
        <w:rPr>
          <w:rFonts w:ascii="Arial" w:hAnsi="Arial"/>
          <w:sz w:val="20"/>
          <w:szCs w:val="20"/>
        </w:rPr>
        <w:t>re vonatkozó közös költséget, víz-. csatorna-, gáz- és elektromos energia közmű díjait</w:t>
      </w:r>
      <w:r w:rsidR="00EB4ABC" w:rsidRPr="005C0430">
        <w:rPr>
          <w:rFonts w:ascii="Arial" w:hAnsi="Arial"/>
          <w:sz w:val="20"/>
          <w:szCs w:val="20"/>
        </w:rPr>
        <w:t xml:space="preserve"> </w:t>
      </w:r>
      <w:r w:rsidR="00C063F0">
        <w:rPr>
          <w:rFonts w:ascii="Arial" w:hAnsi="Arial"/>
          <w:sz w:val="20"/>
          <w:szCs w:val="20"/>
        </w:rPr>
        <w:t xml:space="preserve">sem </w:t>
      </w:r>
      <w:r w:rsidRPr="005C0430">
        <w:rPr>
          <w:rFonts w:ascii="Arial" w:hAnsi="Arial"/>
          <w:sz w:val="20"/>
          <w:szCs w:val="20"/>
        </w:rPr>
        <w:t>köteles megfizetni. Az ezt követő időszak vonatkozásában Bérlő köteles a bérleti díj teljes összegét megfizetni Bérbeadó részére</w:t>
      </w:r>
      <w:r w:rsidR="00290701" w:rsidRPr="005C0430">
        <w:rPr>
          <w:rFonts w:ascii="Arial" w:hAnsi="Arial"/>
          <w:sz w:val="20"/>
          <w:szCs w:val="20"/>
        </w:rPr>
        <w:t>.</w:t>
      </w:r>
    </w:p>
    <w:p w14:paraId="0098FCBC" w14:textId="77777777" w:rsidR="00D039BD" w:rsidRPr="005C0430" w:rsidRDefault="00D039BD" w:rsidP="00D039BD">
      <w:pPr>
        <w:jc w:val="center"/>
        <w:rPr>
          <w:rFonts w:ascii="Arial" w:hAnsi="Arial"/>
          <w:b/>
          <w:bCs/>
          <w:sz w:val="20"/>
          <w:szCs w:val="20"/>
        </w:rPr>
      </w:pPr>
    </w:p>
    <w:p w14:paraId="082458F8" w14:textId="2D8DE651" w:rsidR="00D039BD" w:rsidRPr="005C0430" w:rsidRDefault="00C063F0" w:rsidP="00D039BD">
      <w:pPr>
        <w:pStyle w:val="Listaszerbekezds"/>
        <w:numPr>
          <w:ilvl w:val="0"/>
          <w:numId w:val="4"/>
        </w:numPr>
        <w:jc w:val="both"/>
        <w:rPr>
          <w:rFonts w:ascii="Arial" w:hAnsi="Arial"/>
          <w:sz w:val="20"/>
          <w:szCs w:val="20"/>
        </w:rPr>
      </w:pPr>
      <w:r>
        <w:rPr>
          <w:rFonts w:ascii="Arial" w:hAnsi="Arial"/>
          <w:sz w:val="20"/>
          <w:szCs w:val="20"/>
        </w:rPr>
        <w:t xml:space="preserve">2024.07.01-től </w:t>
      </w:r>
      <w:r w:rsidR="00D039BD" w:rsidRPr="005C0430">
        <w:rPr>
          <w:rFonts w:ascii="Arial" w:hAnsi="Arial"/>
          <w:sz w:val="20"/>
          <w:szCs w:val="20"/>
        </w:rPr>
        <w:t xml:space="preserve">a bérlet teljes időtartama alatt Bérlő köteles megfizetni a Bérleményre vonatkozó </w:t>
      </w:r>
      <w:r w:rsidR="00D039BD" w:rsidRPr="005C0430">
        <w:rPr>
          <w:rFonts w:ascii="Arial" w:hAnsi="Arial"/>
          <w:b/>
          <w:bCs/>
          <w:sz w:val="20"/>
          <w:szCs w:val="20"/>
        </w:rPr>
        <w:t>közös költséget, valamint a víz-, csatorna-, gáz- és elektromos energia közmű díjait</w:t>
      </w:r>
      <w:r w:rsidR="00BD3ED2" w:rsidRPr="005C0430">
        <w:rPr>
          <w:rFonts w:ascii="Arial" w:hAnsi="Arial"/>
          <w:b/>
          <w:bCs/>
          <w:sz w:val="20"/>
          <w:szCs w:val="20"/>
        </w:rPr>
        <w:t xml:space="preserve"> </w:t>
      </w:r>
      <w:r w:rsidR="00BD3ED2" w:rsidRPr="005C0430">
        <w:rPr>
          <w:rFonts w:ascii="Arial" w:hAnsi="Arial"/>
          <w:sz w:val="20"/>
          <w:szCs w:val="20"/>
        </w:rPr>
        <w:t xml:space="preserve">(a továbbiakban ezen költségek együttesen: </w:t>
      </w:r>
      <w:r w:rsidR="00286E9A" w:rsidRPr="005C0430">
        <w:rPr>
          <w:rFonts w:ascii="Arial" w:hAnsi="Arial"/>
          <w:b/>
          <w:bCs/>
          <w:sz w:val="20"/>
          <w:szCs w:val="20"/>
        </w:rPr>
        <w:t>közüzemi költség</w:t>
      </w:r>
      <w:r w:rsidR="00BD3ED2" w:rsidRPr="005C0430">
        <w:rPr>
          <w:rFonts w:ascii="Arial" w:hAnsi="Arial"/>
          <w:sz w:val="20"/>
          <w:szCs w:val="20"/>
        </w:rPr>
        <w:t>)</w:t>
      </w:r>
      <w:r w:rsidR="00D039BD" w:rsidRPr="005C0430">
        <w:rPr>
          <w:rFonts w:ascii="Arial" w:hAnsi="Arial"/>
          <w:b/>
          <w:bCs/>
          <w:sz w:val="20"/>
          <w:szCs w:val="20"/>
        </w:rPr>
        <w:t>.</w:t>
      </w:r>
    </w:p>
    <w:p w14:paraId="73BD33E2" w14:textId="77777777" w:rsidR="008141F0" w:rsidRPr="005C0430" w:rsidRDefault="008141F0" w:rsidP="00D039BD">
      <w:pPr>
        <w:jc w:val="both"/>
        <w:rPr>
          <w:rFonts w:ascii="Arial" w:hAnsi="Arial"/>
          <w:sz w:val="20"/>
          <w:szCs w:val="20"/>
        </w:rPr>
      </w:pPr>
    </w:p>
    <w:p w14:paraId="085BD4B6" w14:textId="22935FCC" w:rsidR="008141F0" w:rsidRPr="005C0430" w:rsidRDefault="008141F0" w:rsidP="00FC266D">
      <w:pPr>
        <w:pStyle w:val="Listaszerbekezds"/>
        <w:ind w:left="360"/>
        <w:jc w:val="both"/>
        <w:rPr>
          <w:rFonts w:ascii="Arial" w:hAnsi="Arial"/>
          <w:sz w:val="20"/>
          <w:szCs w:val="20"/>
        </w:rPr>
      </w:pPr>
      <w:r w:rsidRPr="005C0430">
        <w:rPr>
          <w:rFonts w:ascii="Arial" w:hAnsi="Arial"/>
          <w:sz w:val="20"/>
          <w:szCs w:val="20"/>
        </w:rPr>
        <w:t>A közüzemi költségeket Bérlő a Bérlemény egyéni mérőórái által rögzített fogyasztásnak</w:t>
      </w:r>
      <w:r w:rsidR="00F64800" w:rsidRPr="005C0430">
        <w:rPr>
          <w:rFonts w:ascii="Arial" w:hAnsi="Arial"/>
          <w:sz w:val="20"/>
          <w:szCs w:val="20"/>
        </w:rPr>
        <w:t xml:space="preserve"> </w:t>
      </w:r>
      <w:r w:rsidRPr="005C0430">
        <w:rPr>
          <w:rFonts w:ascii="Arial" w:hAnsi="Arial"/>
          <w:sz w:val="20"/>
          <w:szCs w:val="20"/>
        </w:rPr>
        <w:t>megfelelően, a fogyasztási hónapot követően kiállított</w:t>
      </w:r>
      <w:r w:rsidR="00D70CF8" w:rsidRPr="005C0430">
        <w:rPr>
          <w:rFonts w:ascii="Arial" w:hAnsi="Arial"/>
          <w:sz w:val="20"/>
          <w:szCs w:val="20"/>
        </w:rPr>
        <w:t xml:space="preserve"> </w:t>
      </w:r>
      <w:r w:rsidR="00575E02" w:rsidRPr="005C0430">
        <w:rPr>
          <w:rFonts w:ascii="Arial" w:hAnsi="Arial"/>
          <w:sz w:val="20"/>
          <w:szCs w:val="20"/>
        </w:rPr>
        <w:t xml:space="preserve">- </w:t>
      </w:r>
      <w:r w:rsidR="00D70CF8" w:rsidRPr="005C0430">
        <w:rPr>
          <w:rFonts w:ascii="Arial" w:hAnsi="Arial"/>
          <w:sz w:val="20"/>
          <w:szCs w:val="20"/>
        </w:rPr>
        <w:t>a közös költség összegét is magába foglaló</w:t>
      </w:r>
      <w:r w:rsidR="00575E02" w:rsidRPr="005C0430">
        <w:rPr>
          <w:rFonts w:ascii="Arial" w:hAnsi="Arial"/>
          <w:sz w:val="20"/>
          <w:szCs w:val="20"/>
        </w:rPr>
        <w:t xml:space="preserve"> -</w:t>
      </w:r>
      <w:r w:rsidRPr="005C0430">
        <w:rPr>
          <w:rFonts w:ascii="Arial" w:hAnsi="Arial"/>
          <w:sz w:val="20"/>
          <w:szCs w:val="20"/>
        </w:rPr>
        <w:t xml:space="preserve"> számla </w:t>
      </w:r>
      <w:r w:rsidR="009C5C5E" w:rsidRPr="005C0430">
        <w:rPr>
          <w:rFonts w:ascii="Arial" w:hAnsi="Arial"/>
          <w:sz w:val="20"/>
          <w:szCs w:val="20"/>
        </w:rPr>
        <w:t>átvételétől</w:t>
      </w:r>
      <w:r w:rsidR="00782C04" w:rsidRPr="005C0430">
        <w:rPr>
          <w:rFonts w:ascii="Arial" w:hAnsi="Arial"/>
          <w:sz w:val="20"/>
          <w:szCs w:val="20"/>
        </w:rPr>
        <w:t xml:space="preserve"> számított</w:t>
      </w:r>
      <w:r w:rsidRPr="005C0430">
        <w:rPr>
          <w:rFonts w:ascii="Arial" w:hAnsi="Arial"/>
          <w:sz w:val="20"/>
          <w:szCs w:val="20"/>
        </w:rPr>
        <w:t xml:space="preserve"> </w:t>
      </w:r>
      <w:r w:rsidR="00F64800" w:rsidRPr="005C0430">
        <w:rPr>
          <w:rFonts w:ascii="Arial" w:hAnsi="Arial"/>
          <w:sz w:val="20"/>
          <w:szCs w:val="20"/>
        </w:rPr>
        <w:t>3</w:t>
      </w:r>
      <w:r w:rsidRPr="005C0430">
        <w:rPr>
          <w:rFonts w:ascii="Arial" w:hAnsi="Arial"/>
          <w:sz w:val="20"/>
          <w:szCs w:val="20"/>
        </w:rPr>
        <w:t xml:space="preserve"> </w:t>
      </w:r>
      <w:r w:rsidR="00256FE2">
        <w:rPr>
          <w:rFonts w:ascii="Arial" w:hAnsi="Arial"/>
          <w:sz w:val="20"/>
          <w:szCs w:val="20"/>
        </w:rPr>
        <w:t xml:space="preserve">(három) </w:t>
      </w:r>
      <w:r w:rsidRPr="005C0430">
        <w:rPr>
          <w:rFonts w:ascii="Arial" w:hAnsi="Arial"/>
          <w:sz w:val="20"/>
          <w:szCs w:val="20"/>
        </w:rPr>
        <w:t>munkanapon belül köteles megfizetni Bérbeadó részére.</w:t>
      </w:r>
    </w:p>
    <w:p w14:paraId="16913AC5" w14:textId="196C54AC" w:rsidR="00782C04" w:rsidRPr="005C0430" w:rsidRDefault="00782C04" w:rsidP="00782C04">
      <w:pPr>
        <w:pStyle w:val="Listaszerbekezds"/>
        <w:ind w:left="360"/>
        <w:jc w:val="both"/>
        <w:rPr>
          <w:rFonts w:ascii="Arial" w:hAnsi="Arial"/>
          <w:sz w:val="20"/>
          <w:szCs w:val="20"/>
        </w:rPr>
      </w:pPr>
    </w:p>
    <w:p w14:paraId="27F25EAA" w14:textId="63BA3F0B" w:rsidR="00782C04" w:rsidRPr="005C0430" w:rsidRDefault="00782C04" w:rsidP="00782C04">
      <w:pPr>
        <w:pStyle w:val="Listaszerbekezds"/>
        <w:ind w:left="360"/>
        <w:jc w:val="both"/>
        <w:rPr>
          <w:rFonts w:ascii="Arial" w:hAnsi="Arial"/>
          <w:sz w:val="20"/>
          <w:szCs w:val="20"/>
        </w:rPr>
      </w:pPr>
      <w:r w:rsidRPr="005C0430">
        <w:rPr>
          <w:rFonts w:ascii="Arial" w:hAnsi="Arial"/>
          <w:sz w:val="20"/>
          <w:szCs w:val="20"/>
        </w:rPr>
        <w:t>Felek rögzítik, hogy Bérbeadó1 az I.2.1. pontban rögzített, Bérbeadó2 az I.2.2. pontban rögzített, Bérbeadó3 az I.2.3. pontban rögzített ingatlanok</w:t>
      </w:r>
      <w:r w:rsidR="005F502A" w:rsidRPr="005C0430">
        <w:rPr>
          <w:rFonts w:ascii="Arial" w:hAnsi="Arial"/>
          <w:sz w:val="20"/>
          <w:szCs w:val="20"/>
        </w:rPr>
        <w:t xml:space="preserve"> vonatkozásában jogosult a </w:t>
      </w:r>
      <w:r w:rsidR="00712988" w:rsidRPr="005C0430">
        <w:rPr>
          <w:rFonts w:ascii="Arial" w:hAnsi="Arial"/>
          <w:sz w:val="20"/>
          <w:szCs w:val="20"/>
        </w:rPr>
        <w:t>közüzemi</w:t>
      </w:r>
      <w:r w:rsidR="005F502A" w:rsidRPr="005C0430">
        <w:rPr>
          <w:rFonts w:ascii="Arial" w:hAnsi="Arial"/>
          <w:sz w:val="20"/>
          <w:szCs w:val="20"/>
        </w:rPr>
        <w:t xml:space="preserve"> költség</w:t>
      </w:r>
      <w:r w:rsidR="007F6B37" w:rsidRPr="005C0430">
        <w:rPr>
          <w:rFonts w:ascii="Arial" w:hAnsi="Arial"/>
          <w:sz w:val="20"/>
          <w:szCs w:val="20"/>
        </w:rPr>
        <w:t>gel kapcsolatos számla kiállítására</w:t>
      </w:r>
      <w:r w:rsidRPr="005C0430">
        <w:rPr>
          <w:rFonts w:ascii="Arial" w:hAnsi="Arial"/>
          <w:sz w:val="20"/>
          <w:szCs w:val="20"/>
        </w:rPr>
        <w:t>.</w:t>
      </w:r>
    </w:p>
    <w:p w14:paraId="4C13A01D" w14:textId="77777777" w:rsidR="00782C04" w:rsidRPr="005C0430" w:rsidRDefault="00782C04" w:rsidP="00782C04">
      <w:pPr>
        <w:jc w:val="both"/>
        <w:rPr>
          <w:rFonts w:ascii="Arial" w:hAnsi="Arial"/>
          <w:sz w:val="20"/>
          <w:szCs w:val="20"/>
        </w:rPr>
      </w:pPr>
    </w:p>
    <w:p w14:paraId="4E29EC44" w14:textId="3DED0BB8" w:rsidR="00772245" w:rsidRPr="005C0430" w:rsidRDefault="00700DBA" w:rsidP="00D039BD">
      <w:pPr>
        <w:pStyle w:val="Listaszerbekezds"/>
        <w:ind w:left="360"/>
        <w:jc w:val="both"/>
        <w:rPr>
          <w:rFonts w:ascii="Arial" w:hAnsi="Arial"/>
          <w:sz w:val="20"/>
          <w:szCs w:val="20"/>
        </w:rPr>
      </w:pPr>
      <w:r w:rsidRPr="005C0430">
        <w:rPr>
          <w:rFonts w:ascii="Arial" w:hAnsi="Arial"/>
          <w:sz w:val="20"/>
          <w:szCs w:val="20"/>
        </w:rPr>
        <w:t xml:space="preserve">Felek megállapodnak, hogy amennyiben </w:t>
      </w:r>
      <w:r w:rsidR="00D0543F" w:rsidRPr="005C0430">
        <w:rPr>
          <w:rFonts w:ascii="Arial" w:hAnsi="Arial"/>
          <w:sz w:val="20"/>
          <w:szCs w:val="20"/>
        </w:rPr>
        <w:t>a közös költséget</w:t>
      </w:r>
      <w:r w:rsidR="00996638" w:rsidRPr="005C0430">
        <w:rPr>
          <w:rFonts w:ascii="Arial" w:hAnsi="Arial"/>
          <w:sz w:val="20"/>
          <w:szCs w:val="20"/>
        </w:rPr>
        <w:t xml:space="preserve"> a társasház, illetve a víz-, csatorna-, gáz- és elektromos energia díj</w:t>
      </w:r>
      <w:r w:rsidR="00F637CB" w:rsidRPr="005C0430">
        <w:rPr>
          <w:rFonts w:ascii="Arial" w:hAnsi="Arial"/>
          <w:sz w:val="20"/>
          <w:szCs w:val="20"/>
        </w:rPr>
        <w:t>át</w:t>
      </w:r>
      <w:r w:rsidRPr="005C0430">
        <w:rPr>
          <w:rFonts w:ascii="Arial" w:hAnsi="Arial"/>
          <w:sz w:val="20"/>
          <w:szCs w:val="20"/>
        </w:rPr>
        <w:t xml:space="preserve"> </w:t>
      </w:r>
      <w:r w:rsidR="00996638" w:rsidRPr="005C0430">
        <w:rPr>
          <w:rFonts w:ascii="Arial" w:hAnsi="Arial"/>
          <w:sz w:val="20"/>
          <w:szCs w:val="20"/>
        </w:rPr>
        <w:t>a</w:t>
      </w:r>
      <w:r w:rsidRPr="005C0430">
        <w:rPr>
          <w:rFonts w:ascii="Arial" w:hAnsi="Arial"/>
          <w:sz w:val="20"/>
          <w:szCs w:val="20"/>
        </w:rPr>
        <w:t xml:space="preserve"> közműszolgáltató megemeli, abban az esetben a Bérlő a megemelt közüzemi költségeket köteles Bérbeadó részére megfizetni.</w:t>
      </w:r>
    </w:p>
    <w:p w14:paraId="00334AF6" w14:textId="77777777" w:rsidR="001C2E68" w:rsidRPr="005C0430" w:rsidRDefault="001C2E68" w:rsidP="00FC266D">
      <w:pPr>
        <w:jc w:val="both"/>
        <w:rPr>
          <w:rFonts w:ascii="Arial" w:hAnsi="Arial"/>
          <w:sz w:val="20"/>
          <w:szCs w:val="20"/>
        </w:rPr>
      </w:pPr>
    </w:p>
    <w:p w14:paraId="409F7012" w14:textId="162F7DEF" w:rsidR="009E32A3" w:rsidRPr="005C0430" w:rsidRDefault="009E32A3" w:rsidP="00FC266D">
      <w:pPr>
        <w:jc w:val="center"/>
        <w:rPr>
          <w:rFonts w:ascii="Arial" w:hAnsi="Arial"/>
          <w:b/>
          <w:bCs/>
          <w:sz w:val="20"/>
          <w:szCs w:val="20"/>
        </w:rPr>
      </w:pPr>
      <w:r w:rsidRPr="005C0430">
        <w:rPr>
          <w:rFonts w:ascii="Arial" w:hAnsi="Arial"/>
          <w:b/>
          <w:bCs/>
          <w:sz w:val="20"/>
          <w:szCs w:val="20"/>
        </w:rPr>
        <w:t xml:space="preserve">V. </w:t>
      </w:r>
      <w:r w:rsidR="00213FFE" w:rsidRPr="005C0430">
        <w:rPr>
          <w:rFonts w:ascii="Arial" w:hAnsi="Arial"/>
          <w:b/>
          <w:bCs/>
          <w:sz w:val="20"/>
          <w:szCs w:val="20"/>
        </w:rPr>
        <w:t>Szerződést biztosító mellékkötelezettségek</w:t>
      </w:r>
    </w:p>
    <w:p w14:paraId="33166124" w14:textId="77777777" w:rsidR="00282B89" w:rsidRPr="005C0430" w:rsidRDefault="00282B89" w:rsidP="00FC266D">
      <w:pPr>
        <w:jc w:val="center"/>
        <w:rPr>
          <w:rFonts w:ascii="Arial" w:hAnsi="Arial"/>
          <w:b/>
          <w:bCs/>
          <w:sz w:val="20"/>
          <w:szCs w:val="20"/>
        </w:rPr>
      </w:pPr>
    </w:p>
    <w:p w14:paraId="1183D7C4" w14:textId="628BF002" w:rsidR="00C5626B" w:rsidRPr="000C40B5" w:rsidRDefault="00C5626B" w:rsidP="00B24414">
      <w:pPr>
        <w:pStyle w:val="Listaszerbekezds"/>
        <w:numPr>
          <w:ilvl w:val="0"/>
          <w:numId w:val="11"/>
        </w:numPr>
        <w:jc w:val="both"/>
        <w:rPr>
          <w:rFonts w:ascii="Arial" w:hAnsi="Arial"/>
          <w:sz w:val="20"/>
          <w:szCs w:val="20"/>
        </w:rPr>
      </w:pPr>
      <w:r w:rsidRPr="005C0430">
        <w:rPr>
          <w:rFonts w:ascii="Arial" w:hAnsi="Arial"/>
          <w:sz w:val="20"/>
          <w:szCs w:val="20"/>
        </w:rPr>
        <w:t xml:space="preserve">Felek megállapodnak, hogy mindösszesen </w:t>
      </w:r>
      <w:r w:rsidR="00907FC0" w:rsidRPr="000C40B5">
        <w:rPr>
          <w:rFonts w:ascii="Arial" w:hAnsi="Arial"/>
          <w:sz w:val="20"/>
          <w:szCs w:val="20"/>
        </w:rPr>
        <w:t>37</w:t>
      </w:r>
      <w:r w:rsidR="00115F18" w:rsidRPr="000C40B5">
        <w:rPr>
          <w:rFonts w:ascii="Arial" w:hAnsi="Arial"/>
          <w:sz w:val="20"/>
          <w:szCs w:val="20"/>
        </w:rPr>
        <w:t>.</w:t>
      </w:r>
      <w:r w:rsidR="00907FC0" w:rsidRPr="000C40B5">
        <w:rPr>
          <w:rFonts w:ascii="Arial" w:hAnsi="Arial"/>
          <w:sz w:val="20"/>
          <w:szCs w:val="20"/>
        </w:rPr>
        <w:t>620</w:t>
      </w:r>
      <w:r w:rsidR="00DD0FB8" w:rsidRPr="000C40B5">
        <w:rPr>
          <w:rFonts w:ascii="Arial" w:hAnsi="Arial"/>
          <w:sz w:val="20"/>
          <w:szCs w:val="20"/>
        </w:rPr>
        <w:t xml:space="preserve"> Euró,</w:t>
      </w:r>
      <w:r w:rsidRPr="000C40B5">
        <w:rPr>
          <w:rFonts w:ascii="Arial" w:hAnsi="Arial"/>
          <w:sz w:val="20"/>
          <w:szCs w:val="20"/>
        </w:rPr>
        <w:t xml:space="preserve"> azaz </w:t>
      </w:r>
      <w:r w:rsidR="00907FC0" w:rsidRPr="000C40B5">
        <w:rPr>
          <w:rFonts w:ascii="Arial" w:hAnsi="Arial"/>
          <w:sz w:val="20"/>
          <w:szCs w:val="20"/>
        </w:rPr>
        <w:t>harminchétezer-hatszázhú</w:t>
      </w:r>
      <w:r w:rsidR="00987FAA" w:rsidRPr="000C40B5">
        <w:rPr>
          <w:rFonts w:ascii="Arial" w:hAnsi="Arial"/>
          <w:sz w:val="20"/>
          <w:szCs w:val="20"/>
        </w:rPr>
        <w:t xml:space="preserve">sz </w:t>
      </w:r>
      <w:r w:rsidR="00DD0FB8" w:rsidRPr="000C40B5">
        <w:rPr>
          <w:rFonts w:ascii="Arial" w:hAnsi="Arial"/>
          <w:sz w:val="20"/>
          <w:szCs w:val="20"/>
        </w:rPr>
        <w:t>Euró</w:t>
      </w:r>
      <w:r w:rsidR="005D257C" w:rsidRPr="000C40B5">
        <w:rPr>
          <w:rFonts w:ascii="Arial" w:hAnsi="Arial"/>
          <w:sz w:val="20"/>
          <w:szCs w:val="20"/>
        </w:rPr>
        <w:t xml:space="preserve"> összegen </w:t>
      </w:r>
      <w:r w:rsidRPr="000C40B5">
        <w:rPr>
          <w:rFonts w:ascii="Arial" w:hAnsi="Arial"/>
          <w:sz w:val="20"/>
          <w:szCs w:val="20"/>
        </w:rPr>
        <w:t>óvadékot</w:t>
      </w:r>
      <w:r w:rsidR="00044962" w:rsidRPr="000C40B5">
        <w:rPr>
          <w:rFonts w:ascii="Arial" w:hAnsi="Arial"/>
          <w:sz w:val="20"/>
          <w:szCs w:val="20"/>
        </w:rPr>
        <w:t xml:space="preserve"> (kaució)</w:t>
      </w:r>
      <w:r w:rsidRPr="000C40B5">
        <w:rPr>
          <w:rFonts w:ascii="Arial" w:hAnsi="Arial"/>
          <w:sz w:val="20"/>
          <w:szCs w:val="20"/>
        </w:rPr>
        <w:t xml:space="preserve"> alapítanak a Bérbeadó</w:t>
      </w:r>
      <w:r w:rsidR="00CB5439" w:rsidRPr="000C40B5">
        <w:rPr>
          <w:rFonts w:ascii="Arial" w:hAnsi="Arial"/>
          <w:sz w:val="20"/>
          <w:szCs w:val="20"/>
        </w:rPr>
        <w:t>k</w:t>
      </w:r>
      <w:r w:rsidRPr="000C40B5">
        <w:rPr>
          <w:rFonts w:ascii="Arial" w:hAnsi="Arial"/>
          <w:sz w:val="20"/>
          <w:szCs w:val="20"/>
        </w:rPr>
        <w:t xml:space="preserve"> valamennyi, jelen szerződésből származó, Bérlő</w:t>
      </w:r>
      <w:r w:rsidR="00DD0FB8" w:rsidRPr="000C40B5">
        <w:rPr>
          <w:rFonts w:ascii="Arial" w:hAnsi="Arial"/>
          <w:sz w:val="20"/>
          <w:szCs w:val="20"/>
        </w:rPr>
        <w:t>vel</w:t>
      </w:r>
      <w:r w:rsidRPr="000C40B5">
        <w:rPr>
          <w:rFonts w:ascii="Arial" w:hAnsi="Arial"/>
          <w:sz w:val="20"/>
          <w:szCs w:val="20"/>
        </w:rPr>
        <w:t xml:space="preserve"> szemben keletkező követelésének biztosítékaként. </w:t>
      </w:r>
    </w:p>
    <w:p w14:paraId="20EDAC04" w14:textId="77777777" w:rsidR="00DD0FB8" w:rsidRPr="000C40B5" w:rsidRDefault="00DD0FB8" w:rsidP="00FC266D">
      <w:pPr>
        <w:pStyle w:val="Listaszerbekezds"/>
        <w:ind w:left="360"/>
        <w:jc w:val="both"/>
        <w:rPr>
          <w:rFonts w:ascii="Arial" w:hAnsi="Arial"/>
          <w:sz w:val="20"/>
          <w:szCs w:val="20"/>
        </w:rPr>
      </w:pPr>
    </w:p>
    <w:p w14:paraId="56495C77" w14:textId="2E01C85E" w:rsidR="0034215C" w:rsidRPr="000C40B5" w:rsidRDefault="00D22F3E" w:rsidP="0026090E">
      <w:pPr>
        <w:pStyle w:val="Listaszerbekezds"/>
        <w:ind w:left="360"/>
        <w:jc w:val="both"/>
        <w:rPr>
          <w:rFonts w:ascii="Arial" w:hAnsi="Arial"/>
          <w:sz w:val="20"/>
          <w:szCs w:val="20"/>
        </w:rPr>
      </w:pPr>
      <w:r w:rsidRPr="000C40B5">
        <w:rPr>
          <w:rFonts w:ascii="Arial" w:hAnsi="Arial"/>
          <w:sz w:val="20"/>
          <w:szCs w:val="20"/>
        </w:rPr>
        <w:t xml:space="preserve">A Bérlőnek az óvadék teljes összegét a szerződés aláírásától számított 2 (két) éven belül kell átadnia a Bérbeadók részére. </w:t>
      </w:r>
      <w:r w:rsidR="0034215C" w:rsidRPr="000C40B5">
        <w:rPr>
          <w:rFonts w:ascii="Arial" w:hAnsi="Arial"/>
          <w:sz w:val="20"/>
          <w:szCs w:val="20"/>
        </w:rPr>
        <w:t>Az óvadék teljes összegének átadását</w:t>
      </w:r>
      <w:r w:rsidR="002504B6" w:rsidRPr="000C40B5">
        <w:rPr>
          <w:rFonts w:ascii="Arial" w:hAnsi="Arial"/>
          <w:sz w:val="20"/>
          <w:szCs w:val="20"/>
        </w:rPr>
        <w:t xml:space="preserve"> bármelyik Bérbeadó követelheti</w:t>
      </w:r>
      <w:r w:rsidR="002541AD" w:rsidRPr="000C40B5">
        <w:rPr>
          <w:rFonts w:ascii="Arial" w:hAnsi="Arial"/>
          <w:sz w:val="20"/>
          <w:szCs w:val="20"/>
        </w:rPr>
        <w:t xml:space="preserve"> (jogosulti egyetemlegesség).</w:t>
      </w:r>
    </w:p>
    <w:p w14:paraId="0FF3905E" w14:textId="77777777" w:rsidR="0034215C" w:rsidRPr="000C40B5" w:rsidRDefault="0034215C" w:rsidP="00BF2AD8">
      <w:pPr>
        <w:jc w:val="both"/>
        <w:rPr>
          <w:rFonts w:ascii="Arial" w:hAnsi="Arial"/>
          <w:sz w:val="20"/>
          <w:szCs w:val="20"/>
        </w:rPr>
      </w:pPr>
    </w:p>
    <w:p w14:paraId="4E87A155" w14:textId="7B8BED1D" w:rsidR="00282B89" w:rsidRPr="000C40B5" w:rsidRDefault="007F6612" w:rsidP="0026090E">
      <w:pPr>
        <w:pStyle w:val="Listaszerbekezds"/>
        <w:ind w:left="360"/>
        <w:jc w:val="both"/>
        <w:rPr>
          <w:rFonts w:ascii="Arial" w:hAnsi="Arial"/>
          <w:sz w:val="20"/>
          <w:szCs w:val="20"/>
        </w:rPr>
      </w:pPr>
      <w:r w:rsidRPr="000C40B5">
        <w:rPr>
          <w:rFonts w:ascii="Arial" w:hAnsi="Arial"/>
          <w:sz w:val="20"/>
          <w:szCs w:val="20"/>
        </w:rPr>
        <w:t>Bérbeadók az</w:t>
      </w:r>
      <w:r w:rsidR="006B338C" w:rsidRPr="000C40B5">
        <w:rPr>
          <w:rFonts w:ascii="Arial" w:hAnsi="Arial"/>
          <w:sz w:val="20"/>
          <w:szCs w:val="20"/>
        </w:rPr>
        <w:t xml:space="preserve"> óvadék </w:t>
      </w:r>
      <w:r w:rsidR="00A34C3F" w:rsidRPr="000C40B5">
        <w:rPr>
          <w:rFonts w:ascii="Arial" w:hAnsi="Arial"/>
          <w:sz w:val="20"/>
          <w:szCs w:val="20"/>
        </w:rPr>
        <w:t>(rész)</w:t>
      </w:r>
      <w:r w:rsidR="006B338C" w:rsidRPr="000C40B5">
        <w:rPr>
          <w:rFonts w:ascii="Arial" w:hAnsi="Arial"/>
          <w:sz w:val="20"/>
          <w:szCs w:val="20"/>
        </w:rPr>
        <w:t>összegének</w:t>
      </w:r>
      <w:r w:rsidR="00B24012" w:rsidRPr="000C40B5">
        <w:rPr>
          <w:rFonts w:ascii="Arial" w:hAnsi="Arial"/>
          <w:sz w:val="20"/>
          <w:szCs w:val="20"/>
        </w:rPr>
        <w:t xml:space="preserve"> </w:t>
      </w:r>
      <w:r w:rsidR="00EB2D9E" w:rsidRPr="000C40B5">
        <w:rPr>
          <w:rFonts w:ascii="Arial" w:hAnsi="Arial"/>
          <w:sz w:val="20"/>
          <w:szCs w:val="20"/>
        </w:rPr>
        <w:t>átvételét az átadással egyidejűleg</w:t>
      </w:r>
      <w:r w:rsidR="00CB788F" w:rsidRPr="000C40B5">
        <w:rPr>
          <w:rFonts w:ascii="Arial" w:hAnsi="Arial"/>
          <w:sz w:val="20"/>
          <w:szCs w:val="20"/>
        </w:rPr>
        <w:t xml:space="preserve"> kötelesek</w:t>
      </w:r>
      <w:r w:rsidR="00EB2D9E" w:rsidRPr="000C40B5">
        <w:rPr>
          <w:rFonts w:ascii="Arial" w:hAnsi="Arial"/>
          <w:sz w:val="20"/>
          <w:szCs w:val="20"/>
        </w:rPr>
        <w:t xml:space="preserve"> külön nyilatk</w:t>
      </w:r>
      <w:r w:rsidR="00CB788F" w:rsidRPr="000C40B5">
        <w:rPr>
          <w:rFonts w:ascii="Arial" w:hAnsi="Arial"/>
          <w:sz w:val="20"/>
          <w:szCs w:val="20"/>
        </w:rPr>
        <w:t>ozatban</w:t>
      </w:r>
      <w:r w:rsidR="00B24012" w:rsidRPr="000C40B5">
        <w:rPr>
          <w:rFonts w:ascii="Arial" w:hAnsi="Arial"/>
          <w:sz w:val="20"/>
          <w:szCs w:val="20"/>
        </w:rPr>
        <w:t xml:space="preserve"> </w:t>
      </w:r>
      <w:r w:rsidR="006B338C" w:rsidRPr="000C40B5">
        <w:rPr>
          <w:rFonts w:ascii="Arial" w:hAnsi="Arial"/>
          <w:sz w:val="20"/>
          <w:szCs w:val="20"/>
        </w:rPr>
        <w:t>elismer</w:t>
      </w:r>
      <w:r w:rsidR="000A3895" w:rsidRPr="000C40B5">
        <w:rPr>
          <w:rFonts w:ascii="Arial" w:hAnsi="Arial"/>
          <w:sz w:val="20"/>
          <w:szCs w:val="20"/>
        </w:rPr>
        <w:t>ni</w:t>
      </w:r>
      <w:r w:rsidR="006B338C" w:rsidRPr="000C40B5">
        <w:rPr>
          <w:rFonts w:ascii="Arial" w:hAnsi="Arial"/>
          <w:sz w:val="20"/>
          <w:szCs w:val="20"/>
        </w:rPr>
        <w:t xml:space="preserve"> és nyugtáz</w:t>
      </w:r>
      <w:r w:rsidR="000A3895" w:rsidRPr="000C40B5">
        <w:rPr>
          <w:rFonts w:ascii="Arial" w:hAnsi="Arial"/>
          <w:sz w:val="20"/>
          <w:szCs w:val="20"/>
        </w:rPr>
        <w:t>ni</w:t>
      </w:r>
      <w:r w:rsidR="006B338C" w:rsidRPr="000C40B5">
        <w:rPr>
          <w:rFonts w:ascii="Arial" w:hAnsi="Arial"/>
          <w:sz w:val="20"/>
          <w:szCs w:val="20"/>
        </w:rPr>
        <w:t>.</w:t>
      </w:r>
      <w:r w:rsidR="00DD58D6" w:rsidRPr="000C40B5">
        <w:rPr>
          <w:rFonts w:ascii="Arial" w:hAnsi="Arial"/>
          <w:sz w:val="20"/>
          <w:szCs w:val="20"/>
        </w:rPr>
        <w:t xml:space="preserve"> </w:t>
      </w:r>
    </w:p>
    <w:p w14:paraId="5C40963C" w14:textId="77777777" w:rsidR="00DE349A" w:rsidRPr="000C40B5" w:rsidRDefault="00DE349A" w:rsidP="00FC266D">
      <w:pPr>
        <w:pStyle w:val="Listaszerbekezds"/>
        <w:ind w:left="360"/>
        <w:jc w:val="both"/>
        <w:rPr>
          <w:rFonts w:ascii="Arial" w:hAnsi="Arial"/>
          <w:sz w:val="20"/>
          <w:szCs w:val="20"/>
        </w:rPr>
      </w:pPr>
    </w:p>
    <w:p w14:paraId="121E996A" w14:textId="77777777" w:rsidR="00BF2AD8" w:rsidRPr="000C40B5" w:rsidRDefault="00BF2AD8" w:rsidP="00BF2AD8">
      <w:pPr>
        <w:pStyle w:val="Listaszerbekezds"/>
        <w:ind w:left="360"/>
        <w:jc w:val="both"/>
        <w:rPr>
          <w:rFonts w:ascii="Arial" w:hAnsi="Arial"/>
          <w:sz w:val="20"/>
          <w:szCs w:val="20"/>
        </w:rPr>
      </w:pPr>
      <w:r w:rsidRPr="000C40B5">
        <w:rPr>
          <w:rFonts w:ascii="Arial" w:hAnsi="Arial"/>
          <w:sz w:val="20"/>
          <w:szCs w:val="20"/>
        </w:rPr>
        <w:t>Amennyiben a Bérlő a fenti 2 (két) éves határidő lejárta után a Bérbeadók 8 (nyolc) napos felszólítását követően sem adja át az óvadék teljes összegét, akkor a Bérbeadók jogosultak a jelen szerződést felmondani.</w:t>
      </w:r>
    </w:p>
    <w:p w14:paraId="37FA2307" w14:textId="77777777" w:rsidR="00BF2AD8" w:rsidRPr="005C0430" w:rsidRDefault="00BF2AD8" w:rsidP="00FC266D">
      <w:pPr>
        <w:pStyle w:val="Listaszerbekezds"/>
        <w:ind w:left="360"/>
        <w:jc w:val="both"/>
        <w:rPr>
          <w:rFonts w:ascii="Arial" w:hAnsi="Arial"/>
          <w:sz w:val="20"/>
          <w:szCs w:val="20"/>
        </w:rPr>
      </w:pPr>
    </w:p>
    <w:p w14:paraId="3B9C8FE8" w14:textId="4617938B" w:rsidR="00DE349A" w:rsidRPr="005C0430" w:rsidRDefault="00DE349A" w:rsidP="00FC266D">
      <w:pPr>
        <w:pStyle w:val="Listaszerbekezds"/>
        <w:ind w:left="360"/>
        <w:jc w:val="both"/>
        <w:rPr>
          <w:rFonts w:ascii="Arial" w:hAnsi="Arial"/>
          <w:sz w:val="20"/>
          <w:szCs w:val="20"/>
        </w:rPr>
      </w:pPr>
      <w:r w:rsidRPr="005C0430">
        <w:rPr>
          <w:rFonts w:ascii="Arial" w:hAnsi="Arial"/>
          <w:sz w:val="20"/>
          <w:szCs w:val="20"/>
        </w:rPr>
        <w:t>Felek rögzítik, hogy az óvadék összegét Bérbeadó</w:t>
      </w:r>
      <w:r w:rsidR="00CB5439" w:rsidRPr="005C0430">
        <w:rPr>
          <w:rFonts w:ascii="Arial" w:hAnsi="Arial"/>
          <w:sz w:val="20"/>
          <w:szCs w:val="20"/>
        </w:rPr>
        <w:t>k</w:t>
      </w:r>
      <w:r w:rsidRPr="005C0430">
        <w:rPr>
          <w:rFonts w:ascii="Arial" w:hAnsi="Arial"/>
          <w:sz w:val="20"/>
          <w:szCs w:val="20"/>
        </w:rPr>
        <w:t xml:space="preserve"> a bérleti jogviszonyra tekintettel és annak fennállása alatt a Bérlővel szemben keletkezett valamennyi lejárt esedékességű és ki nem egyenlített tartozásra közvetlenül elszámolhatj</w:t>
      </w:r>
      <w:r w:rsidR="00CB5439" w:rsidRPr="005C0430">
        <w:rPr>
          <w:rFonts w:ascii="Arial" w:hAnsi="Arial"/>
          <w:sz w:val="20"/>
          <w:szCs w:val="20"/>
        </w:rPr>
        <w:t>ák</w:t>
      </w:r>
      <w:r w:rsidRPr="005C0430">
        <w:rPr>
          <w:rFonts w:ascii="Arial" w:hAnsi="Arial"/>
          <w:sz w:val="20"/>
          <w:szCs w:val="20"/>
        </w:rPr>
        <w:t>. Az óvadék nem kamatozik.</w:t>
      </w:r>
    </w:p>
    <w:p w14:paraId="08E9BCD8" w14:textId="77777777" w:rsidR="0017425B" w:rsidRPr="005C0430" w:rsidRDefault="0017425B" w:rsidP="00FC266D">
      <w:pPr>
        <w:pStyle w:val="Listaszerbekezds"/>
        <w:ind w:left="360"/>
        <w:jc w:val="both"/>
        <w:rPr>
          <w:rFonts w:ascii="Arial" w:hAnsi="Arial"/>
          <w:sz w:val="20"/>
          <w:szCs w:val="20"/>
        </w:rPr>
      </w:pPr>
    </w:p>
    <w:p w14:paraId="7D950806" w14:textId="590EC9FC" w:rsidR="0017425B" w:rsidRPr="005C0430" w:rsidRDefault="0017425B" w:rsidP="00FC266D">
      <w:pPr>
        <w:pStyle w:val="Listaszerbekezds"/>
        <w:ind w:left="360"/>
        <w:jc w:val="both"/>
        <w:rPr>
          <w:rFonts w:ascii="Arial" w:hAnsi="Arial"/>
          <w:sz w:val="20"/>
          <w:szCs w:val="20"/>
        </w:rPr>
      </w:pPr>
      <w:r w:rsidRPr="005C0430">
        <w:rPr>
          <w:rFonts w:ascii="Arial" w:hAnsi="Arial"/>
          <w:sz w:val="20"/>
          <w:szCs w:val="20"/>
        </w:rPr>
        <w:t xml:space="preserve">Ha az óvadék mértéke bármilyen okból csökken, akkor a Bérlő köteles azt az eredeti összegre </w:t>
      </w:r>
      <w:r w:rsidRPr="005C0430">
        <w:rPr>
          <w:rFonts w:ascii="Arial" w:hAnsi="Arial"/>
          <w:b/>
          <w:bCs/>
          <w:sz w:val="20"/>
          <w:szCs w:val="20"/>
        </w:rPr>
        <w:t>8 napon</w:t>
      </w:r>
      <w:r w:rsidRPr="005C0430">
        <w:rPr>
          <w:rFonts w:ascii="Arial" w:hAnsi="Arial"/>
          <w:sz w:val="20"/>
          <w:szCs w:val="20"/>
        </w:rPr>
        <w:t xml:space="preserve"> belül kiegészíteni. </w:t>
      </w:r>
      <w:r w:rsidR="00472CE3" w:rsidRPr="005C0430">
        <w:rPr>
          <w:rFonts w:ascii="Arial" w:hAnsi="Arial"/>
          <w:sz w:val="20"/>
          <w:szCs w:val="20"/>
        </w:rPr>
        <w:t>Ha a Bérlő ezen kötelezettségének nem tesz eleget a Bérbeadó felhívására sem, akkor a Bérbeadó</w:t>
      </w:r>
      <w:r w:rsidR="00F2109E" w:rsidRPr="005C0430">
        <w:rPr>
          <w:rFonts w:ascii="Arial" w:hAnsi="Arial"/>
          <w:sz w:val="20"/>
          <w:szCs w:val="20"/>
        </w:rPr>
        <w:t>k</w:t>
      </w:r>
      <w:r w:rsidR="00472CE3" w:rsidRPr="005C0430">
        <w:rPr>
          <w:rFonts w:ascii="Arial" w:hAnsi="Arial"/>
          <w:sz w:val="20"/>
          <w:szCs w:val="20"/>
        </w:rPr>
        <w:t xml:space="preserve"> jogosult</w:t>
      </w:r>
      <w:r w:rsidR="00F2109E" w:rsidRPr="005C0430">
        <w:rPr>
          <w:rFonts w:ascii="Arial" w:hAnsi="Arial"/>
          <w:sz w:val="20"/>
          <w:szCs w:val="20"/>
        </w:rPr>
        <w:t>ak</w:t>
      </w:r>
      <w:r w:rsidR="00472CE3" w:rsidRPr="005C0430">
        <w:rPr>
          <w:rFonts w:ascii="Arial" w:hAnsi="Arial"/>
          <w:sz w:val="20"/>
          <w:szCs w:val="20"/>
        </w:rPr>
        <w:t xml:space="preserve"> a jelen szerződést felmondani.</w:t>
      </w:r>
    </w:p>
    <w:p w14:paraId="19C50898" w14:textId="77777777" w:rsidR="00F018C8" w:rsidRPr="005C0430" w:rsidRDefault="00F018C8" w:rsidP="00FC266D">
      <w:pPr>
        <w:pStyle w:val="Listaszerbekezds"/>
        <w:ind w:left="360"/>
        <w:jc w:val="both"/>
        <w:rPr>
          <w:rFonts w:ascii="Arial" w:hAnsi="Arial"/>
          <w:sz w:val="20"/>
          <w:szCs w:val="20"/>
        </w:rPr>
      </w:pPr>
    </w:p>
    <w:p w14:paraId="6F3C4DAC" w14:textId="4D942334" w:rsidR="00F018C8" w:rsidRPr="005C0430" w:rsidRDefault="00F018C8" w:rsidP="00B24414">
      <w:pPr>
        <w:pStyle w:val="Listaszerbekezds"/>
        <w:numPr>
          <w:ilvl w:val="0"/>
          <w:numId w:val="11"/>
        </w:numPr>
        <w:jc w:val="both"/>
        <w:rPr>
          <w:rFonts w:ascii="Arial" w:hAnsi="Arial"/>
          <w:sz w:val="20"/>
          <w:szCs w:val="20"/>
        </w:rPr>
      </w:pPr>
      <w:r w:rsidRPr="005C0430">
        <w:rPr>
          <w:rFonts w:ascii="Arial" w:hAnsi="Arial"/>
          <w:sz w:val="20"/>
          <w:szCs w:val="20"/>
        </w:rPr>
        <w:t>Felek megállapodnak, hogy a Bérbeadó</w:t>
      </w:r>
      <w:r w:rsidR="00F2109E" w:rsidRPr="005C0430">
        <w:rPr>
          <w:rFonts w:ascii="Arial" w:hAnsi="Arial"/>
          <w:sz w:val="20"/>
          <w:szCs w:val="20"/>
        </w:rPr>
        <w:t>k</w:t>
      </w:r>
      <w:r w:rsidRPr="005C0430">
        <w:rPr>
          <w:rFonts w:ascii="Arial" w:hAnsi="Arial"/>
          <w:sz w:val="20"/>
          <w:szCs w:val="20"/>
        </w:rPr>
        <w:t xml:space="preserve"> – többek között, de nem kizárólagosan – jogosult</w:t>
      </w:r>
      <w:r w:rsidR="00F2109E" w:rsidRPr="005C0430">
        <w:rPr>
          <w:rFonts w:ascii="Arial" w:hAnsi="Arial"/>
          <w:sz w:val="20"/>
          <w:szCs w:val="20"/>
        </w:rPr>
        <w:t>ak</w:t>
      </w:r>
      <w:r w:rsidRPr="005C0430">
        <w:rPr>
          <w:rFonts w:ascii="Arial" w:hAnsi="Arial"/>
          <w:sz w:val="20"/>
          <w:szCs w:val="20"/>
        </w:rPr>
        <w:t xml:space="preserve"> az óvadék összegéből kielégítést keresni az alábbi követelései</w:t>
      </w:r>
      <w:r w:rsidR="00F2109E" w:rsidRPr="005C0430">
        <w:rPr>
          <w:rFonts w:ascii="Arial" w:hAnsi="Arial"/>
          <w:sz w:val="20"/>
          <w:szCs w:val="20"/>
        </w:rPr>
        <w:t>k</w:t>
      </w:r>
      <w:r w:rsidRPr="005C0430">
        <w:rPr>
          <w:rFonts w:ascii="Arial" w:hAnsi="Arial"/>
          <w:sz w:val="20"/>
          <w:szCs w:val="20"/>
        </w:rPr>
        <w:t>re:</w:t>
      </w:r>
    </w:p>
    <w:p w14:paraId="3C2BC896" w14:textId="77777777" w:rsidR="00F018C8" w:rsidRPr="005C0430" w:rsidRDefault="00F018C8" w:rsidP="00FC266D">
      <w:pPr>
        <w:pStyle w:val="Listaszerbekezds"/>
        <w:ind w:left="360"/>
        <w:jc w:val="both"/>
        <w:rPr>
          <w:rFonts w:ascii="Arial" w:hAnsi="Arial"/>
          <w:sz w:val="20"/>
          <w:szCs w:val="20"/>
        </w:rPr>
      </w:pPr>
    </w:p>
    <w:p w14:paraId="544C3581" w14:textId="0EFC6175" w:rsidR="00FA6DB2" w:rsidRPr="005C0430" w:rsidRDefault="00FA6DB2" w:rsidP="00FC266D">
      <w:pPr>
        <w:ind w:firstLine="708"/>
        <w:jc w:val="both"/>
        <w:rPr>
          <w:rFonts w:ascii="Arial" w:hAnsi="Arial"/>
          <w:sz w:val="20"/>
          <w:szCs w:val="20"/>
        </w:rPr>
      </w:pPr>
      <w:r w:rsidRPr="005C0430">
        <w:rPr>
          <w:rFonts w:ascii="Arial" w:hAnsi="Arial"/>
          <w:sz w:val="20"/>
          <w:szCs w:val="20"/>
        </w:rPr>
        <w:t>a)</w:t>
      </w:r>
      <w:r w:rsidR="00A25AC4" w:rsidRPr="005C0430">
        <w:rPr>
          <w:rFonts w:ascii="Arial" w:hAnsi="Arial"/>
          <w:sz w:val="20"/>
          <w:szCs w:val="20"/>
        </w:rPr>
        <w:t xml:space="preserve"> </w:t>
      </w:r>
      <w:r w:rsidRPr="005C0430">
        <w:rPr>
          <w:rFonts w:ascii="Arial" w:hAnsi="Arial"/>
          <w:sz w:val="20"/>
          <w:szCs w:val="20"/>
        </w:rPr>
        <w:t>bérleti díj-tartozás;</w:t>
      </w:r>
    </w:p>
    <w:p w14:paraId="0AAD721B" w14:textId="7A0E389D" w:rsidR="00FA6DB2" w:rsidRPr="005C0430" w:rsidRDefault="00FA6DB2" w:rsidP="00FC266D">
      <w:pPr>
        <w:ind w:firstLine="708"/>
        <w:jc w:val="both"/>
        <w:rPr>
          <w:rFonts w:ascii="Arial" w:hAnsi="Arial"/>
          <w:sz w:val="20"/>
          <w:szCs w:val="20"/>
        </w:rPr>
      </w:pPr>
      <w:r w:rsidRPr="005C0430">
        <w:rPr>
          <w:rFonts w:ascii="Arial" w:hAnsi="Arial"/>
          <w:sz w:val="20"/>
          <w:szCs w:val="20"/>
        </w:rPr>
        <w:t>b)</w:t>
      </w:r>
      <w:r w:rsidR="00A25AC4" w:rsidRPr="005C0430">
        <w:rPr>
          <w:rFonts w:ascii="Arial" w:hAnsi="Arial"/>
          <w:sz w:val="20"/>
          <w:szCs w:val="20"/>
        </w:rPr>
        <w:t xml:space="preserve"> </w:t>
      </w:r>
      <w:r w:rsidRPr="005C0430">
        <w:rPr>
          <w:rFonts w:ascii="Arial" w:hAnsi="Arial"/>
          <w:sz w:val="20"/>
          <w:szCs w:val="20"/>
        </w:rPr>
        <w:t>közüzemi költség tartozás;</w:t>
      </w:r>
    </w:p>
    <w:p w14:paraId="08B11AB8" w14:textId="5878A38E" w:rsidR="00F018C8" w:rsidRPr="005C0430" w:rsidRDefault="00FA6DB2" w:rsidP="00A25AC4">
      <w:pPr>
        <w:ind w:left="1053" w:hanging="345"/>
        <w:jc w:val="both"/>
        <w:rPr>
          <w:rFonts w:ascii="Arial" w:hAnsi="Arial"/>
          <w:sz w:val="20"/>
          <w:szCs w:val="20"/>
        </w:rPr>
      </w:pPr>
      <w:r w:rsidRPr="005C0430">
        <w:rPr>
          <w:rFonts w:ascii="Arial" w:hAnsi="Arial"/>
          <w:sz w:val="20"/>
          <w:szCs w:val="20"/>
        </w:rPr>
        <w:t>c)</w:t>
      </w:r>
      <w:r w:rsidR="00A25AC4" w:rsidRPr="005C0430">
        <w:rPr>
          <w:rFonts w:ascii="Arial" w:hAnsi="Arial"/>
          <w:sz w:val="20"/>
          <w:szCs w:val="20"/>
        </w:rPr>
        <w:t xml:space="preserve"> </w:t>
      </w:r>
      <w:r w:rsidRPr="005C0430">
        <w:rPr>
          <w:rFonts w:ascii="Arial" w:hAnsi="Arial"/>
          <w:sz w:val="20"/>
          <w:szCs w:val="20"/>
        </w:rPr>
        <w:t xml:space="preserve">kártérítés (amennyiben a Bérlő a Bérleményben, </w:t>
      </w:r>
      <w:r w:rsidR="003F1A07" w:rsidRPr="005C0430">
        <w:rPr>
          <w:rFonts w:ascii="Arial" w:hAnsi="Arial"/>
          <w:sz w:val="20"/>
          <w:szCs w:val="20"/>
        </w:rPr>
        <w:t>a Társasházban</w:t>
      </w:r>
      <w:r w:rsidRPr="005C0430">
        <w:rPr>
          <w:rFonts w:ascii="Arial" w:hAnsi="Arial"/>
          <w:sz w:val="20"/>
          <w:szCs w:val="20"/>
        </w:rPr>
        <w:t xml:space="preserve"> vagy a Bérbeadónak egyéb módon kárt okoz);</w:t>
      </w:r>
    </w:p>
    <w:p w14:paraId="0BFC43E1" w14:textId="77777777" w:rsidR="007E46EA" w:rsidRPr="005C0430" w:rsidRDefault="007E46EA" w:rsidP="00FC266D">
      <w:pPr>
        <w:ind w:left="1053" w:hanging="705"/>
        <w:jc w:val="both"/>
        <w:rPr>
          <w:rFonts w:ascii="Arial" w:hAnsi="Arial"/>
          <w:sz w:val="20"/>
          <w:szCs w:val="20"/>
        </w:rPr>
      </w:pPr>
    </w:p>
    <w:p w14:paraId="4B1F5FC0" w14:textId="00D50900" w:rsidR="00D202A0" w:rsidRPr="000C40B5" w:rsidRDefault="007243EC" w:rsidP="00350AE4">
      <w:pPr>
        <w:pStyle w:val="Listaszerbekezds"/>
        <w:numPr>
          <w:ilvl w:val="0"/>
          <w:numId w:val="11"/>
        </w:numPr>
        <w:jc w:val="both"/>
        <w:rPr>
          <w:rFonts w:ascii="Arial" w:hAnsi="Arial"/>
          <w:sz w:val="20"/>
          <w:szCs w:val="20"/>
        </w:rPr>
      </w:pPr>
      <w:r w:rsidRPr="000C40B5">
        <w:rPr>
          <w:rFonts w:ascii="Arial" w:hAnsi="Arial"/>
          <w:sz w:val="20"/>
          <w:szCs w:val="20"/>
        </w:rPr>
        <w:t xml:space="preserve">Felek rögzítik, hogy ha a </w:t>
      </w:r>
      <w:r w:rsidR="00A43E64" w:rsidRPr="000C40B5">
        <w:rPr>
          <w:rFonts w:ascii="Arial" w:hAnsi="Arial"/>
          <w:sz w:val="20"/>
          <w:szCs w:val="20"/>
        </w:rPr>
        <w:t xml:space="preserve">Társasház által kötött </w:t>
      </w:r>
      <w:r w:rsidR="00E81C32" w:rsidRPr="000C40B5">
        <w:rPr>
          <w:rFonts w:ascii="Arial" w:hAnsi="Arial"/>
          <w:sz w:val="20"/>
          <w:szCs w:val="20"/>
        </w:rPr>
        <w:t xml:space="preserve">lakásokra is kiterjedő biztosítás </w:t>
      </w:r>
      <w:r w:rsidR="002C43B7" w:rsidRPr="000C40B5">
        <w:rPr>
          <w:rFonts w:ascii="Arial" w:hAnsi="Arial"/>
          <w:sz w:val="20"/>
          <w:szCs w:val="20"/>
        </w:rPr>
        <w:t xml:space="preserve">megszűnik és a jelen szerződés hatálya alá tartozó ingatlanok </w:t>
      </w:r>
      <w:r w:rsidR="006C3990" w:rsidRPr="000C40B5">
        <w:rPr>
          <w:rFonts w:ascii="Arial" w:hAnsi="Arial"/>
          <w:sz w:val="20"/>
          <w:szCs w:val="20"/>
        </w:rPr>
        <w:t xml:space="preserve">vonatkozásában többé nem áll fenn </w:t>
      </w:r>
      <w:proofErr w:type="spellStart"/>
      <w:r w:rsidR="004C3F35" w:rsidRPr="000C40B5">
        <w:rPr>
          <w:rFonts w:ascii="Arial" w:hAnsi="Arial"/>
          <w:sz w:val="20"/>
          <w:szCs w:val="20"/>
        </w:rPr>
        <w:t>all-risk</w:t>
      </w:r>
      <w:proofErr w:type="spellEnd"/>
      <w:r w:rsidR="004C3F35" w:rsidRPr="000C40B5">
        <w:rPr>
          <w:rFonts w:ascii="Arial" w:hAnsi="Arial"/>
          <w:sz w:val="20"/>
          <w:szCs w:val="20"/>
        </w:rPr>
        <w:t xml:space="preserve"> típusú </w:t>
      </w:r>
      <w:r w:rsidR="006C3990" w:rsidRPr="000C40B5">
        <w:rPr>
          <w:rFonts w:ascii="Arial" w:hAnsi="Arial"/>
          <w:sz w:val="20"/>
          <w:szCs w:val="20"/>
        </w:rPr>
        <w:t xml:space="preserve">vagyonbiztosítás, a </w:t>
      </w:r>
      <w:r w:rsidR="000978F2" w:rsidRPr="000C40B5">
        <w:rPr>
          <w:rFonts w:ascii="Arial" w:hAnsi="Arial"/>
          <w:sz w:val="20"/>
          <w:szCs w:val="20"/>
        </w:rPr>
        <w:t xml:space="preserve">Bérlő köteles saját költségére a teljes bérleti időszakra az Ingatlanok vonatkozásában </w:t>
      </w:r>
      <w:proofErr w:type="spellStart"/>
      <w:r w:rsidR="000978F2" w:rsidRPr="000C40B5">
        <w:rPr>
          <w:rFonts w:ascii="Arial" w:hAnsi="Arial"/>
          <w:b/>
          <w:bCs/>
          <w:sz w:val="20"/>
          <w:szCs w:val="20"/>
        </w:rPr>
        <w:t>all-risk</w:t>
      </w:r>
      <w:proofErr w:type="spellEnd"/>
      <w:r w:rsidR="000978F2" w:rsidRPr="000C40B5">
        <w:rPr>
          <w:rFonts w:ascii="Arial" w:hAnsi="Arial"/>
          <w:b/>
          <w:bCs/>
          <w:sz w:val="20"/>
          <w:szCs w:val="20"/>
        </w:rPr>
        <w:t xml:space="preserve"> típusú vagyonbiztosítást</w:t>
      </w:r>
      <w:r w:rsidR="000978F2" w:rsidRPr="000C40B5">
        <w:rPr>
          <w:rFonts w:ascii="Arial" w:hAnsi="Arial"/>
          <w:sz w:val="20"/>
          <w:szCs w:val="20"/>
        </w:rPr>
        <w:t xml:space="preserve"> és általános felelősségbiztosítást kötni és azt a bérleti időszak alatt fenntartani. A fenti biztosítás kedvezményezettje az Ingatlan</w:t>
      </w:r>
      <w:r w:rsidR="00CA6DBA" w:rsidRPr="000C40B5">
        <w:rPr>
          <w:rFonts w:ascii="Arial" w:hAnsi="Arial"/>
          <w:sz w:val="20"/>
          <w:szCs w:val="20"/>
        </w:rPr>
        <w:t>ok</w:t>
      </w:r>
      <w:r w:rsidR="000978F2" w:rsidRPr="000C40B5">
        <w:rPr>
          <w:rFonts w:ascii="Arial" w:hAnsi="Arial"/>
          <w:sz w:val="20"/>
          <w:szCs w:val="20"/>
        </w:rPr>
        <w:t xml:space="preserve"> vonatkozásában a</w:t>
      </w:r>
      <w:r w:rsidR="008E1734" w:rsidRPr="000C40B5">
        <w:rPr>
          <w:rFonts w:ascii="Arial" w:hAnsi="Arial"/>
          <w:sz w:val="20"/>
          <w:szCs w:val="20"/>
        </w:rPr>
        <w:t xml:space="preserve">nnak mindenkori tulajdonosa </w:t>
      </w:r>
      <w:r w:rsidR="000978F2" w:rsidRPr="000C40B5">
        <w:rPr>
          <w:rFonts w:ascii="Arial" w:hAnsi="Arial"/>
          <w:sz w:val="20"/>
          <w:szCs w:val="20"/>
        </w:rPr>
        <w:t xml:space="preserve">kell legyen. Bérlő a biztosítást legkésőbb a </w:t>
      </w:r>
      <w:r w:rsidR="00614DE5" w:rsidRPr="000C40B5">
        <w:rPr>
          <w:rFonts w:ascii="Arial" w:hAnsi="Arial"/>
          <w:sz w:val="20"/>
          <w:szCs w:val="20"/>
        </w:rPr>
        <w:t>Társasház által kötött (vagy annak helyébe lépő) biztosítás megszűnését követő</w:t>
      </w:r>
      <w:r w:rsidR="007A76CF" w:rsidRPr="000C40B5">
        <w:rPr>
          <w:rFonts w:ascii="Arial" w:hAnsi="Arial"/>
          <w:sz w:val="20"/>
          <w:szCs w:val="20"/>
        </w:rPr>
        <w:t xml:space="preserve">en a Bérbeadók írásbeli tájékoztatásától számított </w:t>
      </w:r>
      <w:r w:rsidR="00FE2A5C" w:rsidRPr="000C40B5">
        <w:rPr>
          <w:rFonts w:ascii="Arial" w:hAnsi="Arial"/>
          <w:sz w:val="20"/>
          <w:szCs w:val="20"/>
        </w:rPr>
        <w:t xml:space="preserve">30 napon belül köteles </w:t>
      </w:r>
      <w:r w:rsidR="00B01920" w:rsidRPr="000C40B5">
        <w:rPr>
          <w:rFonts w:ascii="Arial" w:hAnsi="Arial"/>
          <w:sz w:val="20"/>
          <w:szCs w:val="20"/>
        </w:rPr>
        <w:t>megkötni és a biztosítási kötvény</w:t>
      </w:r>
      <w:r w:rsidR="000551C4" w:rsidRPr="000C40B5">
        <w:rPr>
          <w:rFonts w:ascii="Arial" w:hAnsi="Arial"/>
          <w:sz w:val="20"/>
          <w:szCs w:val="20"/>
        </w:rPr>
        <w:t>t a Bérbeadóknak bemutatni (annak egy másolati példányának átadása mellet)</w:t>
      </w:r>
      <w:r w:rsidR="00350AE4" w:rsidRPr="000C40B5">
        <w:rPr>
          <w:rFonts w:ascii="Arial" w:hAnsi="Arial"/>
          <w:sz w:val="20"/>
          <w:szCs w:val="20"/>
        </w:rPr>
        <w:t>.</w:t>
      </w:r>
      <w:r w:rsidR="00B01920" w:rsidRPr="000C40B5">
        <w:rPr>
          <w:rFonts w:ascii="Arial" w:hAnsi="Arial"/>
          <w:sz w:val="20"/>
          <w:szCs w:val="20"/>
        </w:rPr>
        <w:t xml:space="preserve"> </w:t>
      </w:r>
      <w:r w:rsidR="00274B13" w:rsidRPr="000C40B5">
        <w:rPr>
          <w:rFonts w:ascii="Arial" w:hAnsi="Arial"/>
          <w:sz w:val="20"/>
          <w:szCs w:val="20"/>
        </w:rPr>
        <w:t>Ha a Bérlő ezen kötelezettségének nem tesz eleget a Bérbeadó felhívására sem, akkor a Bérbeadók jogosultak a jelen szerződést felmondani.</w:t>
      </w:r>
    </w:p>
    <w:p w14:paraId="175D5009" w14:textId="77777777" w:rsidR="00C66AC6" w:rsidRPr="005C0430" w:rsidRDefault="00C66AC6" w:rsidP="00267F4C">
      <w:pPr>
        <w:jc w:val="both"/>
        <w:rPr>
          <w:rFonts w:ascii="Arial" w:hAnsi="Arial"/>
          <w:sz w:val="20"/>
          <w:szCs w:val="20"/>
          <w:highlight w:val="yellow"/>
        </w:rPr>
      </w:pPr>
    </w:p>
    <w:p w14:paraId="2682C477" w14:textId="36FEFCD0" w:rsidR="00282B89" w:rsidRPr="005C0430" w:rsidRDefault="00282B89" w:rsidP="00FC266D">
      <w:pPr>
        <w:jc w:val="center"/>
        <w:rPr>
          <w:rFonts w:ascii="Arial" w:hAnsi="Arial"/>
          <w:b/>
          <w:bCs/>
          <w:sz w:val="20"/>
          <w:szCs w:val="20"/>
        </w:rPr>
      </w:pPr>
      <w:r w:rsidRPr="005C0430">
        <w:rPr>
          <w:rFonts w:ascii="Arial" w:hAnsi="Arial"/>
          <w:b/>
          <w:bCs/>
          <w:sz w:val="20"/>
          <w:szCs w:val="20"/>
        </w:rPr>
        <w:t>V</w:t>
      </w:r>
      <w:r w:rsidR="00657CBA" w:rsidRPr="005C0430">
        <w:rPr>
          <w:rFonts w:ascii="Arial" w:hAnsi="Arial"/>
          <w:b/>
          <w:bCs/>
          <w:sz w:val="20"/>
          <w:szCs w:val="20"/>
        </w:rPr>
        <w:t>I</w:t>
      </w:r>
      <w:r w:rsidRPr="005C0430">
        <w:rPr>
          <w:rFonts w:ascii="Arial" w:hAnsi="Arial"/>
          <w:b/>
          <w:bCs/>
          <w:sz w:val="20"/>
          <w:szCs w:val="20"/>
        </w:rPr>
        <w:t xml:space="preserve">. </w:t>
      </w:r>
      <w:r w:rsidR="0042692A" w:rsidRPr="005C0430">
        <w:rPr>
          <w:rFonts w:ascii="Arial" w:hAnsi="Arial"/>
          <w:b/>
          <w:bCs/>
          <w:sz w:val="20"/>
          <w:szCs w:val="20"/>
        </w:rPr>
        <w:t>Felek</w:t>
      </w:r>
      <w:r w:rsidRPr="005C0430">
        <w:rPr>
          <w:rFonts w:ascii="Arial" w:hAnsi="Arial"/>
          <w:b/>
          <w:bCs/>
          <w:sz w:val="20"/>
          <w:szCs w:val="20"/>
        </w:rPr>
        <w:t xml:space="preserve"> jogai és kötelezettségei</w:t>
      </w:r>
    </w:p>
    <w:p w14:paraId="4F2281B3" w14:textId="77777777" w:rsidR="00FE2395" w:rsidRPr="005C0430" w:rsidRDefault="00FE2395" w:rsidP="005C1F77">
      <w:pPr>
        <w:rPr>
          <w:rFonts w:ascii="Arial" w:hAnsi="Arial"/>
          <w:sz w:val="20"/>
          <w:szCs w:val="20"/>
        </w:rPr>
      </w:pPr>
    </w:p>
    <w:p w14:paraId="52A5A230" w14:textId="36CD1A84" w:rsidR="00DA0FA5" w:rsidRPr="005C0430" w:rsidRDefault="00FE2395" w:rsidP="00FC266D">
      <w:pPr>
        <w:pStyle w:val="Listaszerbekezds"/>
        <w:numPr>
          <w:ilvl w:val="0"/>
          <w:numId w:val="5"/>
        </w:numPr>
        <w:ind w:left="360"/>
        <w:jc w:val="both"/>
        <w:rPr>
          <w:rFonts w:ascii="Arial" w:hAnsi="Arial"/>
          <w:sz w:val="20"/>
          <w:szCs w:val="20"/>
        </w:rPr>
      </w:pPr>
      <w:r w:rsidRPr="005C0430">
        <w:rPr>
          <w:rFonts w:ascii="Arial" w:hAnsi="Arial"/>
          <w:sz w:val="20"/>
          <w:szCs w:val="20"/>
        </w:rPr>
        <w:t xml:space="preserve">Bérbeadó a Bérlemény tulajdonjogának átruházása esetén </w:t>
      </w:r>
      <w:r w:rsidR="00852D94" w:rsidRPr="005C0430">
        <w:rPr>
          <w:rFonts w:ascii="Arial" w:hAnsi="Arial"/>
          <w:sz w:val="20"/>
          <w:szCs w:val="20"/>
        </w:rPr>
        <w:t xml:space="preserve">az erről szóló szerződésben köteles </w:t>
      </w:r>
      <w:r w:rsidR="00766265" w:rsidRPr="005C0430">
        <w:rPr>
          <w:rFonts w:ascii="Arial" w:hAnsi="Arial"/>
          <w:sz w:val="20"/>
          <w:szCs w:val="20"/>
        </w:rPr>
        <w:t>rögzíteni</w:t>
      </w:r>
      <w:r w:rsidR="007D43B3" w:rsidRPr="005C0430">
        <w:rPr>
          <w:rFonts w:ascii="Arial" w:hAnsi="Arial"/>
          <w:sz w:val="20"/>
          <w:szCs w:val="20"/>
        </w:rPr>
        <w:t>, hogy az átru</w:t>
      </w:r>
      <w:r w:rsidR="001D7625" w:rsidRPr="005C0430">
        <w:rPr>
          <w:rFonts w:ascii="Arial" w:hAnsi="Arial"/>
          <w:sz w:val="20"/>
          <w:szCs w:val="20"/>
        </w:rPr>
        <w:t>házási szerződés vevője a jelen szerződést magára nézve kötelezőnek fogadja</w:t>
      </w:r>
      <w:r w:rsidR="009A6454" w:rsidRPr="005C0430">
        <w:rPr>
          <w:rFonts w:ascii="Arial" w:hAnsi="Arial"/>
          <w:sz w:val="20"/>
          <w:szCs w:val="20"/>
        </w:rPr>
        <w:t xml:space="preserve"> el</w:t>
      </w:r>
      <w:r w:rsidR="00766265" w:rsidRPr="005C0430">
        <w:rPr>
          <w:rFonts w:ascii="Arial" w:hAnsi="Arial"/>
          <w:sz w:val="20"/>
          <w:szCs w:val="20"/>
        </w:rPr>
        <w:t xml:space="preserve"> </w:t>
      </w:r>
      <w:r w:rsidR="009A6454" w:rsidRPr="005C0430">
        <w:rPr>
          <w:rFonts w:ascii="Arial" w:hAnsi="Arial"/>
          <w:sz w:val="20"/>
          <w:szCs w:val="20"/>
        </w:rPr>
        <w:t>(</w:t>
      </w:r>
      <w:r w:rsidR="00852D94" w:rsidRPr="005C0430">
        <w:rPr>
          <w:rFonts w:ascii="Arial" w:hAnsi="Arial"/>
          <w:sz w:val="20"/>
          <w:szCs w:val="20"/>
        </w:rPr>
        <w:t>jogutód</w:t>
      </w:r>
      <w:r w:rsidR="009A6454" w:rsidRPr="005C0430">
        <w:rPr>
          <w:rFonts w:ascii="Arial" w:hAnsi="Arial"/>
          <w:sz w:val="20"/>
          <w:szCs w:val="20"/>
        </w:rPr>
        <w:t>)</w:t>
      </w:r>
      <w:r w:rsidR="004E30B0" w:rsidRPr="005C0430">
        <w:rPr>
          <w:rFonts w:ascii="Arial" w:hAnsi="Arial"/>
          <w:sz w:val="20"/>
          <w:szCs w:val="20"/>
        </w:rPr>
        <w:t>. Bérbeadó a jogutódlásról köteles a Bérlőt 8 napon belül értesíteni.</w:t>
      </w:r>
      <w:r w:rsidR="00852D94" w:rsidRPr="005C0430">
        <w:rPr>
          <w:rFonts w:ascii="Arial" w:hAnsi="Arial"/>
          <w:sz w:val="20"/>
          <w:szCs w:val="20"/>
        </w:rPr>
        <w:t xml:space="preserve"> </w:t>
      </w:r>
    </w:p>
    <w:p w14:paraId="2838A812" w14:textId="77777777" w:rsidR="002169A0" w:rsidRPr="005C0430" w:rsidRDefault="002169A0" w:rsidP="002169A0">
      <w:pPr>
        <w:pStyle w:val="Listaszerbekezds"/>
        <w:ind w:left="360"/>
        <w:jc w:val="both"/>
        <w:rPr>
          <w:rFonts w:ascii="Arial" w:hAnsi="Arial"/>
          <w:sz w:val="20"/>
          <w:szCs w:val="20"/>
        </w:rPr>
      </w:pPr>
    </w:p>
    <w:p w14:paraId="683DD6CF" w14:textId="1751F4EC" w:rsidR="002169A0" w:rsidRPr="005C0430" w:rsidRDefault="002169A0" w:rsidP="002169A0">
      <w:pPr>
        <w:pStyle w:val="Listaszerbekezds"/>
        <w:numPr>
          <w:ilvl w:val="0"/>
          <w:numId w:val="5"/>
        </w:numPr>
        <w:ind w:left="360"/>
        <w:jc w:val="both"/>
        <w:rPr>
          <w:rFonts w:ascii="Arial" w:hAnsi="Arial"/>
          <w:sz w:val="20"/>
          <w:szCs w:val="20"/>
        </w:rPr>
      </w:pPr>
      <w:r w:rsidRPr="005C0430">
        <w:rPr>
          <w:rFonts w:ascii="Arial" w:hAnsi="Arial"/>
          <w:sz w:val="20"/>
          <w:szCs w:val="20"/>
        </w:rPr>
        <w:t>Bérbeadó kifejezetten hozzájárul, hogy a Bérlő a Bérlemény</w:t>
      </w:r>
      <w:r w:rsidR="00DB5ED7" w:rsidRPr="005C0430">
        <w:rPr>
          <w:rFonts w:ascii="Arial" w:hAnsi="Arial"/>
          <w:sz w:val="20"/>
          <w:szCs w:val="20"/>
        </w:rPr>
        <w:t>t</w:t>
      </w:r>
      <w:r w:rsidRPr="005C0430">
        <w:rPr>
          <w:rFonts w:ascii="Arial" w:hAnsi="Arial"/>
          <w:sz w:val="20"/>
          <w:szCs w:val="20"/>
        </w:rPr>
        <w:t xml:space="preserve">, mint </w:t>
      </w:r>
      <w:r w:rsidRPr="005C0430">
        <w:rPr>
          <w:rFonts w:ascii="Arial" w:hAnsi="Arial"/>
          <w:b/>
          <w:bCs/>
          <w:sz w:val="20"/>
          <w:szCs w:val="20"/>
        </w:rPr>
        <w:t>telephelyét, fióktelepét,</w:t>
      </w:r>
      <w:r w:rsidRPr="005C0430">
        <w:rPr>
          <w:rFonts w:ascii="Arial" w:hAnsi="Arial"/>
          <w:sz w:val="20"/>
          <w:szCs w:val="20"/>
        </w:rPr>
        <w:t xml:space="preserve"> illetve </w:t>
      </w:r>
      <w:r w:rsidRPr="005C0430">
        <w:rPr>
          <w:rFonts w:ascii="Arial" w:hAnsi="Arial"/>
          <w:b/>
          <w:bCs/>
          <w:sz w:val="20"/>
          <w:szCs w:val="20"/>
        </w:rPr>
        <w:t>székhelyét</w:t>
      </w:r>
      <w:r w:rsidRPr="005C0430">
        <w:rPr>
          <w:rFonts w:ascii="Arial" w:hAnsi="Arial"/>
          <w:sz w:val="20"/>
          <w:szCs w:val="20"/>
        </w:rPr>
        <w:t xml:space="preserve"> a cégnyilvántartásban feltüntesse. Ezen rendelkezés cégeljárás céljából megadott székhely, illetve telephely használati hozzájárulásnak minősül. Bérlő jogosult cégnevét, cégtábláját a bérleményen, illetve a </w:t>
      </w:r>
      <w:r w:rsidR="009C3E7F" w:rsidRPr="005C0430">
        <w:rPr>
          <w:rFonts w:ascii="Arial" w:hAnsi="Arial"/>
          <w:sz w:val="20"/>
          <w:szCs w:val="20"/>
        </w:rPr>
        <w:t>(társasház hozzájárulása esetén) társasházi közös tulajdonba tartozó rész</w:t>
      </w:r>
      <w:r w:rsidRPr="005C0430">
        <w:rPr>
          <w:rFonts w:ascii="Arial" w:hAnsi="Arial"/>
          <w:sz w:val="20"/>
          <w:szCs w:val="20"/>
        </w:rPr>
        <w:t xml:space="preserve"> erre alkalmas helyén elhelyezni.</w:t>
      </w:r>
    </w:p>
    <w:p w14:paraId="047D3C29" w14:textId="77777777" w:rsidR="005C1F77" w:rsidRPr="005C0430" w:rsidRDefault="005C1F77" w:rsidP="000433DC">
      <w:pPr>
        <w:jc w:val="both"/>
        <w:rPr>
          <w:rFonts w:ascii="Arial" w:hAnsi="Arial"/>
          <w:sz w:val="20"/>
          <w:szCs w:val="20"/>
        </w:rPr>
      </w:pPr>
    </w:p>
    <w:p w14:paraId="5783E145" w14:textId="64F73DEC" w:rsidR="005C1F77" w:rsidRPr="000C40B5" w:rsidRDefault="005C1F77" w:rsidP="005C1F77">
      <w:pPr>
        <w:pStyle w:val="Listaszerbekezds"/>
        <w:numPr>
          <w:ilvl w:val="0"/>
          <w:numId w:val="5"/>
        </w:numPr>
        <w:ind w:left="360"/>
        <w:jc w:val="both"/>
        <w:rPr>
          <w:rFonts w:ascii="Arial" w:hAnsi="Arial"/>
          <w:sz w:val="20"/>
          <w:szCs w:val="20"/>
        </w:rPr>
      </w:pPr>
      <w:r w:rsidRPr="000C40B5">
        <w:rPr>
          <w:rFonts w:ascii="Arial" w:hAnsi="Arial"/>
          <w:sz w:val="20"/>
          <w:szCs w:val="20"/>
        </w:rPr>
        <w:lastRenderedPageBreak/>
        <w:t>Bérlő kötelezettséget vállal arra, hogy a Bérleményt kizárólag egészségügyi szolgáltatás nyújtására</w:t>
      </w:r>
      <w:r w:rsidR="00AC532C" w:rsidRPr="000C40B5">
        <w:rPr>
          <w:rFonts w:ascii="Arial" w:hAnsi="Arial"/>
          <w:sz w:val="20"/>
          <w:szCs w:val="20"/>
        </w:rPr>
        <w:t xml:space="preserve"> (valamint az ehhez szükséges adminisztratív</w:t>
      </w:r>
      <w:r w:rsidR="00D51310" w:rsidRPr="000C40B5">
        <w:rPr>
          <w:rFonts w:ascii="Arial" w:hAnsi="Arial"/>
          <w:sz w:val="20"/>
          <w:szCs w:val="20"/>
        </w:rPr>
        <w:t xml:space="preserve"> és kisegítő tevékenységek</w:t>
      </w:r>
      <w:r w:rsidR="000D5DBE" w:rsidRPr="000C40B5">
        <w:rPr>
          <w:rFonts w:ascii="Arial" w:hAnsi="Arial"/>
          <w:sz w:val="20"/>
          <w:szCs w:val="20"/>
        </w:rPr>
        <w:t xml:space="preserve"> céljából</w:t>
      </w:r>
      <w:r w:rsidR="00AC532C" w:rsidRPr="000C40B5">
        <w:rPr>
          <w:rFonts w:ascii="Arial" w:hAnsi="Arial"/>
          <w:sz w:val="20"/>
          <w:szCs w:val="20"/>
        </w:rPr>
        <w:t>)</w:t>
      </w:r>
      <w:r w:rsidRPr="000C40B5">
        <w:rPr>
          <w:rFonts w:ascii="Arial" w:hAnsi="Arial"/>
          <w:sz w:val="20"/>
          <w:szCs w:val="20"/>
        </w:rPr>
        <w:t xml:space="preserve"> fogja </w:t>
      </w:r>
      <w:proofErr w:type="spellStart"/>
      <w:r w:rsidRPr="000C40B5">
        <w:rPr>
          <w:rFonts w:ascii="Arial" w:hAnsi="Arial"/>
          <w:sz w:val="20"/>
          <w:szCs w:val="20"/>
        </w:rPr>
        <w:t>rendeltetésszerűen</w:t>
      </w:r>
      <w:proofErr w:type="spellEnd"/>
      <w:r w:rsidRPr="000C40B5">
        <w:rPr>
          <w:rFonts w:ascii="Arial" w:hAnsi="Arial"/>
          <w:sz w:val="20"/>
          <w:szCs w:val="20"/>
        </w:rPr>
        <w:t xml:space="preserve"> használni (</w:t>
      </w:r>
      <w:r w:rsidRPr="000C40B5">
        <w:rPr>
          <w:rFonts w:ascii="Arial" w:hAnsi="Arial"/>
          <w:b/>
          <w:bCs/>
          <w:sz w:val="20"/>
          <w:szCs w:val="20"/>
        </w:rPr>
        <w:t>profilkötöttség</w:t>
      </w:r>
      <w:r w:rsidRPr="000C40B5">
        <w:rPr>
          <w:rFonts w:ascii="Arial" w:hAnsi="Arial"/>
          <w:sz w:val="20"/>
          <w:szCs w:val="20"/>
        </w:rPr>
        <w:t>). A profiltól eltérő használatra Bérlő kizárólag a Bérbeadó előzetes írásbeli hozzájárulása esetén jogosult. E rendelkezés megszegése súlyos szerződésszegésnek minősül.</w:t>
      </w:r>
    </w:p>
    <w:p w14:paraId="10A55D28" w14:textId="77777777" w:rsidR="00D069D3" w:rsidRPr="005C0430" w:rsidRDefault="00D069D3" w:rsidP="005C1F77">
      <w:pPr>
        <w:jc w:val="both"/>
        <w:rPr>
          <w:rFonts w:ascii="Arial" w:hAnsi="Arial"/>
          <w:sz w:val="20"/>
          <w:szCs w:val="20"/>
        </w:rPr>
      </w:pPr>
    </w:p>
    <w:p w14:paraId="449CEC8D" w14:textId="6A7945D4" w:rsidR="00D069D3" w:rsidRPr="005C0430" w:rsidRDefault="00E328C1" w:rsidP="00F81CF0">
      <w:pPr>
        <w:pStyle w:val="Listaszerbekezds"/>
        <w:numPr>
          <w:ilvl w:val="0"/>
          <w:numId w:val="5"/>
        </w:numPr>
        <w:ind w:left="360"/>
        <w:jc w:val="both"/>
        <w:rPr>
          <w:rFonts w:ascii="Arial" w:hAnsi="Arial"/>
          <w:sz w:val="20"/>
          <w:szCs w:val="20"/>
        </w:rPr>
      </w:pPr>
      <w:r w:rsidRPr="005C0430">
        <w:rPr>
          <w:rFonts w:ascii="Arial" w:hAnsi="Arial"/>
          <w:sz w:val="20"/>
          <w:szCs w:val="20"/>
        </w:rPr>
        <w:t xml:space="preserve">Bérlő tudomásul veszi, hogy az </w:t>
      </w:r>
      <w:r w:rsidR="005A720E" w:rsidRPr="005C0430">
        <w:rPr>
          <w:rFonts w:ascii="Arial" w:hAnsi="Arial"/>
          <w:sz w:val="20"/>
          <w:szCs w:val="20"/>
        </w:rPr>
        <w:t xml:space="preserve">egészségügyi szolgáltatás nyújtására alkalmas </w:t>
      </w:r>
      <w:r w:rsidR="00C66083" w:rsidRPr="005C0430">
        <w:rPr>
          <w:rFonts w:ascii="Arial" w:hAnsi="Arial"/>
          <w:sz w:val="20"/>
          <w:szCs w:val="20"/>
        </w:rPr>
        <w:t>ingatlanná</w:t>
      </w:r>
      <w:r w:rsidRPr="005C0430">
        <w:rPr>
          <w:rFonts w:ascii="Arial" w:hAnsi="Arial"/>
          <w:sz w:val="20"/>
          <w:szCs w:val="20"/>
        </w:rPr>
        <w:t xml:space="preserve"> </w:t>
      </w:r>
      <w:r w:rsidR="007F4506" w:rsidRPr="005C0430">
        <w:rPr>
          <w:rFonts w:ascii="Arial" w:hAnsi="Arial"/>
          <w:sz w:val="20"/>
          <w:szCs w:val="20"/>
        </w:rPr>
        <w:t>al</w:t>
      </w:r>
      <w:r w:rsidRPr="005C0430">
        <w:rPr>
          <w:rFonts w:ascii="Arial" w:hAnsi="Arial"/>
          <w:sz w:val="20"/>
          <w:szCs w:val="20"/>
        </w:rPr>
        <w:t>akítás</w:t>
      </w:r>
      <w:r w:rsidR="00C66083" w:rsidRPr="005C0430">
        <w:rPr>
          <w:rFonts w:ascii="Arial" w:hAnsi="Arial"/>
          <w:sz w:val="20"/>
          <w:szCs w:val="20"/>
        </w:rPr>
        <w:t>sal</w:t>
      </w:r>
      <w:r w:rsidRPr="005C0430">
        <w:rPr>
          <w:rFonts w:ascii="Arial" w:hAnsi="Arial"/>
          <w:sz w:val="20"/>
          <w:szCs w:val="20"/>
        </w:rPr>
        <w:t xml:space="preserve"> kapcsolatos költségeket kizárólag ő viseli, a Bérbeadótól még a bérleti szerződés bármely okból történő megszűnése esetén sem jogosult költségeinek, beruházásainak vagy kárainak megtérítését követelni. Azon ingóságok, melyek a Bérlemény állagsérelme nélkül nem mozdíthatók el, a bérleti jogviszony megszűnésekor térítésmentesen a Bérbeadó tulajdonába kerülnek</w:t>
      </w:r>
    </w:p>
    <w:p w14:paraId="059011F4" w14:textId="77777777" w:rsidR="00325151" w:rsidRPr="005C0430" w:rsidRDefault="00325151" w:rsidP="00F81CF0">
      <w:pPr>
        <w:jc w:val="both"/>
        <w:rPr>
          <w:rFonts w:ascii="Arial" w:hAnsi="Arial"/>
          <w:b/>
          <w:bCs/>
          <w:sz w:val="20"/>
          <w:szCs w:val="20"/>
        </w:rPr>
      </w:pPr>
    </w:p>
    <w:p w14:paraId="2FB67BB2" w14:textId="27A080F1" w:rsidR="001B4C14" w:rsidRPr="005C0430" w:rsidRDefault="00A94BC7" w:rsidP="00F81CF0">
      <w:pPr>
        <w:pStyle w:val="Listaszerbekezds"/>
        <w:numPr>
          <w:ilvl w:val="0"/>
          <w:numId w:val="5"/>
        </w:numPr>
        <w:ind w:left="360"/>
        <w:jc w:val="both"/>
        <w:rPr>
          <w:rFonts w:ascii="Arial" w:hAnsi="Arial"/>
          <w:sz w:val="20"/>
          <w:szCs w:val="20"/>
        </w:rPr>
      </w:pPr>
      <w:r w:rsidRPr="005C0430">
        <w:rPr>
          <w:rFonts w:ascii="Arial" w:hAnsi="Arial"/>
          <w:sz w:val="20"/>
          <w:szCs w:val="20"/>
        </w:rPr>
        <w:t xml:space="preserve">Felek kifejezetten megállapodnak abban, </w:t>
      </w:r>
      <w:r w:rsidR="002E4422" w:rsidRPr="005C0430">
        <w:rPr>
          <w:rFonts w:ascii="Arial" w:hAnsi="Arial"/>
          <w:sz w:val="20"/>
          <w:szCs w:val="20"/>
        </w:rPr>
        <w:t>hogy a Bérlemény</w:t>
      </w:r>
      <w:r w:rsidR="00F83D3C" w:rsidRPr="005C0430">
        <w:rPr>
          <w:rFonts w:ascii="Arial" w:hAnsi="Arial"/>
          <w:sz w:val="20"/>
          <w:szCs w:val="20"/>
        </w:rPr>
        <w:t xml:space="preserve"> rendeltetésszerű</w:t>
      </w:r>
      <w:r w:rsidR="00AD0A53" w:rsidRPr="005C0430">
        <w:rPr>
          <w:rFonts w:ascii="Arial" w:hAnsi="Arial"/>
          <w:sz w:val="20"/>
          <w:szCs w:val="20"/>
        </w:rPr>
        <w:t xml:space="preserve"> használatra alkalmas</w:t>
      </w:r>
      <w:r w:rsidR="00F83D3C" w:rsidRPr="005C0430">
        <w:rPr>
          <w:rFonts w:ascii="Arial" w:hAnsi="Arial"/>
          <w:sz w:val="20"/>
          <w:szCs w:val="20"/>
        </w:rPr>
        <w:t xml:space="preserve"> </w:t>
      </w:r>
      <w:r w:rsidR="007201DB" w:rsidRPr="005C0430">
        <w:rPr>
          <w:rFonts w:ascii="Arial" w:hAnsi="Arial"/>
          <w:sz w:val="20"/>
          <w:szCs w:val="20"/>
        </w:rPr>
        <w:t>állapotát Bérlő köteles fenntartani.</w:t>
      </w:r>
      <w:r w:rsidR="00453E71" w:rsidRPr="005C0430">
        <w:rPr>
          <w:rFonts w:ascii="Arial" w:hAnsi="Arial"/>
          <w:sz w:val="20"/>
          <w:szCs w:val="20"/>
        </w:rPr>
        <w:t xml:space="preserve"> </w:t>
      </w:r>
      <w:r w:rsidR="005C28D9" w:rsidRPr="005C0430">
        <w:rPr>
          <w:rFonts w:ascii="Arial" w:hAnsi="Arial"/>
          <w:sz w:val="20"/>
          <w:szCs w:val="20"/>
        </w:rPr>
        <w:t>Ennek megfelelően Bérlő köteles megfelelő gondossággal figyelemmel kísérni a Bérleményben található közművek</w:t>
      </w:r>
      <w:r w:rsidR="00D02EFD" w:rsidRPr="005C0430">
        <w:rPr>
          <w:rFonts w:ascii="Arial" w:hAnsi="Arial"/>
          <w:sz w:val="20"/>
          <w:szCs w:val="20"/>
        </w:rPr>
        <w:t xml:space="preserve">, illetőleg a gépészet </w:t>
      </w:r>
      <w:r w:rsidR="00590554" w:rsidRPr="005C0430">
        <w:rPr>
          <w:rFonts w:ascii="Arial" w:hAnsi="Arial"/>
          <w:sz w:val="20"/>
          <w:szCs w:val="20"/>
        </w:rPr>
        <w:t xml:space="preserve">folyamatos működését, ezek berendezéseinek </w:t>
      </w:r>
      <w:r w:rsidR="00E37FD6" w:rsidRPr="005C0430">
        <w:rPr>
          <w:rFonts w:ascii="Arial" w:hAnsi="Arial"/>
          <w:sz w:val="20"/>
          <w:szCs w:val="20"/>
        </w:rPr>
        <w:t xml:space="preserve">és/vagy </w:t>
      </w:r>
      <w:r w:rsidR="00590554" w:rsidRPr="005C0430">
        <w:rPr>
          <w:rFonts w:ascii="Arial" w:hAnsi="Arial"/>
          <w:sz w:val="20"/>
          <w:szCs w:val="20"/>
        </w:rPr>
        <w:t>vezetékhálózatainak</w:t>
      </w:r>
      <w:r w:rsidR="00E37FD6" w:rsidRPr="005C0430">
        <w:rPr>
          <w:rFonts w:ascii="Arial" w:hAnsi="Arial"/>
          <w:sz w:val="20"/>
          <w:szCs w:val="20"/>
        </w:rPr>
        <w:t xml:space="preserve"> épségét.</w:t>
      </w:r>
      <w:r w:rsidR="005C28D9" w:rsidRPr="005C0430">
        <w:rPr>
          <w:rFonts w:ascii="Arial" w:hAnsi="Arial"/>
          <w:sz w:val="20"/>
          <w:szCs w:val="20"/>
        </w:rPr>
        <w:t xml:space="preserve"> </w:t>
      </w:r>
    </w:p>
    <w:p w14:paraId="7118B666" w14:textId="77777777" w:rsidR="00C13792" w:rsidRPr="005C0430" w:rsidRDefault="00C13792" w:rsidP="00C13792">
      <w:pPr>
        <w:jc w:val="both"/>
        <w:rPr>
          <w:rFonts w:ascii="Arial" w:hAnsi="Arial"/>
          <w:sz w:val="20"/>
          <w:szCs w:val="20"/>
        </w:rPr>
      </w:pPr>
    </w:p>
    <w:p w14:paraId="60261316" w14:textId="77777777" w:rsidR="0015519F" w:rsidRPr="005C0430" w:rsidRDefault="00C1355B" w:rsidP="00FC266D">
      <w:pPr>
        <w:pStyle w:val="Listaszerbekezds"/>
        <w:ind w:left="360"/>
        <w:jc w:val="both"/>
        <w:rPr>
          <w:rFonts w:ascii="Arial" w:hAnsi="Arial"/>
          <w:sz w:val="20"/>
          <w:szCs w:val="20"/>
        </w:rPr>
      </w:pPr>
      <w:r w:rsidRPr="005C0430">
        <w:rPr>
          <w:rFonts w:ascii="Arial" w:hAnsi="Arial"/>
          <w:sz w:val="20"/>
          <w:szCs w:val="20"/>
        </w:rPr>
        <w:t>Bérlő köteles</w:t>
      </w:r>
      <w:r w:rsidR="009622E6" w:rsidRPr="005C0430">
        <w:rPr>
          <w:rFonts w:ascii="Arial" w:hAnsi="Arial"/>
          <w:sz w:val="20"/>
          <w:szCs w:val="20"/>
        </w:rPr>
        <w:t xml:space="preserve"> továbbá a fentiek alapján</w:t>
      </w:r>
      <w:r w:rsidRPr="005C0430">
        <w:rPr>
          <w:rFonts w:ascii="Arial" w:hAnsi="Arial"/>
          <w:sz w:val="20"/>
          <w:szCs w:val="20"/>
        </w:rPr>
        <w:t xml:space="preserve"> a Bérleményt a közvetlenül ahhoz tartozó</w:t>
      </w:r>
      <w:r w:rsidR="00DA3650" w:rsidRPr="005C0430">
        <w:rPr>
          <w:rFonts w:ascii="Arial" w:hAnsi="Arial"/>
          <w:sz w:val="20"/>
          <w:szCs w:val="20"/>
        </w:rPr>
        <w:t>, azt kiszolgáló felszereléseket és berendezéseket (beleértve a közművezetékeket, légkondici</w:t>
      </w:r>
      <w:r w:rsidR="007726F9" w:rsidRPr="005C0430">
        <w:rPr>
          <w:rFonts w:ascii="Arial" w:hAnsi="Arial"/>
          <w:sz w:val="20"/>
          <w:szCs w:val="20"/>
        </w:rPr>
        <w:t xml:space="preserve">onáló berendezéseket, egyéb gépészeti elemeket, nyílászárókat stb.) </w:t>
      </w:r>
      <w:r w:rsidR="009B6E9C" w:rsidRPr="005C0430">
        <w:rPr>
          <w:rFonts w:ascii="Arial" w:hAnsi="Arial"/>
          <w:sz w:val="20"/>
          <w:szCs w:val="20"/>
        </w:rPr>
        <w:t>és a Bérleményben lévő berendezési tárgyakat, a Bérleményben elhelyezett eszközöket</w:t>
      </w:r>
      <w:r w:rsidR="00E60DAE" w:rsidRPr="005C0430">
        <w:rPr>
          <w:rFonts w:ascii="Arial" w:hAnsi="Arial"/>
          <w:sz w:val="20"/>
          <w:szCs w:val="20"/>
        </w:rPr>
        <w:t>, beépítéseket jókarban tartani. A Bérleményben és a fent</w:t>
      </w:r>
      <w:r w:rsidR="00C31865" w:rsidRPr="005C0430">
        <w:rPr>
          <w:rFonts w:ascii="Arial" w:hAnsi="Arial"/>
          <w:sz w:val="20"/>
          <w:szCs w:val="20"/>
        </w:rPr>
        <w:t xml:space="preserve">i felszerelésekben </w:t>
      </w:r>
      <w:r w:rsidR="0025035A" w:rsidRPr="005C0430">
        <w:rPr>
          <w:rFonts w:ascii="Arial" w:hAnsi="Arial"/>
          <w:sz w:val="20"/>
          <w:szCs w:val="20"/>
        </w:rPr>
        <w:t xml:space="preserve">és berendezésekben </w:t>
      </w:r>
      <w:r w:rsidR="0000682F" w:rsidRPr="005C0430">
        <w:rPr>
          <w:rFonts w:ascii="Arial" w:hAnsi="Arial"/>
          <w:sz w:val="20"/>
          <w:szCs w:val="20"/>
        </w:rPr>
        <w:t>Bérlő köteles a meghibásodásokat kijavítani</w:t>
      </w:r>
      <w:r w:rsidR="004F4ED8" w:rsidRPr="005C0430">
        <w:rPr>
          <w:rFonts w:ascii="Arial" w:hAnsi="Arial"/>
          <w:sz w:val="20"/>
          <w:szCs w:val="20"/>
        </w:rPr>
        <w:t xml:space="preserve">, illetve ésszerű időszakonként az </w:t>
      </w:r>
      <w:proofErr w:type="spellStart"/>
      <w:r w:rsidR="004F4ED8" w:rsidRPr="005C0430">
        <w:rPr>
          <w:rFonts w:ascii="Arial" w:hAnsi="Arial"/>
          <w:sz w:val="20"/>
          <w:szCs w:val="20"/>
        </w:rPr>
        <w:t>elhaszná</w:t>
      </w:r>
      <w:r w:rsidR="00C05DCA" w:rsidRPr="005C0430">
        <w:rPr>
          <w:rFonts w:ascii="Arial" w:hAnsi="Arial"/>
          <w:sz w:val="20"/>
          <w:szCs w:val="20"/>
        </w:rPr>
        <w:t>lódástól</w:t>
      </w:r>
      <w:proofErr w:type="spellEnd"/>
      <w:r w:rsidR="00C05DCA" w:rsidRPr="005C0430">
        <w:rPr>
          <w:rFonts w:ascii="Arial" w:hAnsi="Arial"/>
          <w:sz w:val="20"/>
          <w:szCs w:val="20"/>
        </w:rPr>
        <w:t xml:space="preserve"> függően </w:t>
      </w:r>
      <w:r w:rsidR="00F9746C" w:rsidRPr="005C0430">
        <w:rPr>
          <w:rFonts w:ascii="Arial" w:hAnsi="Arial"/>
          <w:sz w:val="20"/>
          <w:szCs w:val="20"/>
        </w:rPr>
        <w:t>esztétikai javítás</w:t>
      </w:r>
      <w:r w:rsidR="00382AA9" w:rsidRPr="005C0430">
        <w:rPr>
          <w:rFonts w:ascii="Arial" w:hAnsi="Arial"/>
          <w:sz w:val="20"/>
          <w:szCs w:val="20"/>
        </w:rPr>
        <w:t>t végezni Bérbeadó által korábban jóváha</w:t>
      </w:r>
      <w:r w:rsidR="00E578BD" w:rsidRPr="005C0430">
        <w:rPr>
          <w:rFonts w:ascii="Arial" w:hAnsi="Arial"/>
          <w:sz w:val="20"/>
          <w:szCs w:val="20"/>
        </w:rPr>
        <w:t>gy</w:t>
      </w:r>
      <w:r w:rsidR="00382AA9" w:rsidRPr="005C0430">
        <w:rPr>
          <w:rFonts w:ascii="Arial" w:hAnsi="Arial"/>
          <w:sz w:val="20"/>
          <w:szCs w:val="20"/>
        </w:rPr>
        <w:t>ott</w:t>
      </w:r>
      <w:r w:rsidR="00E578BD" w:rsidRPr="005C0430">
        <w:rPr>
          <w:rFonts w:ascii="Arial" w:hAnsi="Arial"/>
          <w:sz w:val="20"/>
          <w:szCs w:val="20"/>
        </w:rPr>
        <w:t xml:space="preserve"> tervekkel összhangban. Ezek költségeit kizárólag Bérlő viseli.</w:t>
      </w:r>
    </w:p>
    <w:p w14:paraId="2BEB5390" w14:textId="45D52D9C" w:rsidR="00A41A5B" w:rsidRPr="005C0430" w:rsidRDefault="00A41A5B" w:rsidP="00F81CF0">
      <w:pPr>
        <w:jc w:val="both"/>
        <w:rPr>
          <w:rFonts w:ascii="Arial" w:hAnsi="Arial"/>
          <w:sz w:val="20"/>
          <w:szCs w:val="20"/>
        </w:rPr>
      </w:pPr>
    </w:p>
    <w:p w14:paraId="4BFBB3AB" w14:textId="0E3A746A" w:rsidR="0015519F" w:rsidRPr="005C0430" w:rsidRDefault="0015519F" w:rsidP="00F81CF0">
      <w:pPr>
        <w:pStyle w:val="Listaszerbekezds"/>
        <w:numPr>
          <w:ilvl w:val="0"/>
          <w:numId w:val="5"/>
        </w:numPr>
        <w:ind w:left="360"/>
        <w:jc w:val="both"/>
        <w:rPr>
          <w:rFonts w:ascii="Arial" w:hAnsi="Arial"/>
          <w:sz w:val="20"/>
          <w:szCs w:val="20"/>
        </w:rPr>
      </w:pPr>
      <w:r w:rsidRPr="005C0430">
        <w:rPr>
          <w:rFonts w:ascii="Arial" w:hAnsi="Arial"/>
          <w:sz w:val="20"/>
          <w:szCs w:val="20"/>
        </w:rPr>
        <w:t>Amennyiben Bérlő</w:t>
      </w:r>
      <w:r w:rsidR="00F2441C" w:rsidRPr="005C0430">
        <w:rPr>
          <w:rFonts w:ascii="Arial" w:hAnsi="Arial"/>
          <w:sz w:val="20"/>
          <w:szCs w:val="20"/>
        </w:rPr>
        <w:t xml:space="preserve"> </w:t>
      </w:r>
      <w:r w:rsidR="00F2441C" w:rsidRPr="000C40B5">
        <w:rPr>
          <w:rFonts w:ascii="Arial" w:hAnsi="Arial"/>
          <w:sz w:val="20"/>
          <w:szCs w:val="20"/>
        </w:rPr>
        <w:t>a V</w:t>
      </w:r>
      <w:r w:rsidR="00FF2D27" w:rsidRPr="000C40B5">
        <w:rPr>
          <w:rFonts w:ascii="Arial" w:hAnsi="Arial"/>
          <w:sz w:val="20"/>
          <w:szCs w:val="20"/>
        </w:rPr>
        <w:t>I</w:t>
      </w:r>
      <w:r w:rsidR="00F2441C" w:rsidRPr="000C40B5">
        <w:rPr>
          <w:rFonts w:ascii="Arial" w:hAnsi="Arial"/>
          <w:sz w:val="20"/>
          <w:szCs w:val="20"/>
        </w:rPr>
        <w:t>.</w:t>
      </w:r>
      <w:r w:rsidR="00FF2D27" w:rsidRPr="000C40B5">
        <w:rPr>
          <w:rFonts w:ascii="Arial" w:hAnsi="Arial"/>
          <w:sz w:val="20"/>
          <w:szCs w:val="20"/>
        </w:rPr>
        <w:t>5</w:t>
      </w:r>
      <w:r w:rsidR="00F2441C" w:rsidRPr="000C40B5">
        <w:rPr>
          <w:rFonts w:ascii="Arial" w:hAnsi="Arial"/>
          <w:sz w:val="20"/>
          <w:szCs w:val="20"/>
        </w:rPr>
        <w:t>.</w:t>
      </w:r>
      <w:r w:rsidR="00F2441C" w:rsidRPr="005C0430">
        <w:rPr>
          <w:rFonts w:ascii="Arial" w:hAnsi="Arial"/>
          <w:sz w:val="20"/>
          <w:szCs w:val="20"/>
        </w:rPr>
        <w:t xml:space="preserve"> pont szerinti</w:t>
      </w:r>
      <w:r w:rsidRPr="005C0430">
        <w:rPr>
          <w:rFonts w:ascii="Arial" w:hAnsi="Arial"/>
          <w:sz w:val="20"/>
          <w:szCs w:val="20"/>
        </w:rPr>
        <w:t xml:space="preserve"> állagmegóvási </w:t>
      </w:r>
      <w:r w:rsidR="005F3201" w:rsidRPr="005C0430">
        <w:rPr>
          <w:rFonts w:ascii="Arial" w:hAnsi="Arial"/>
          <w:sz w:val="20"/>
          <w:szCs w:val="20"/>
        </w:rPr>
        <w:t>kötelezettségének felhívás ellenére nem tesz eleget, illetve felhívás ellenére elhanyagolja a</w:t>
      </w:r>
      <w:r w:rsidR="00D25B13" w:rsidRPr="005C0430">
        <w:rPr>
          <w:rFonts w:ascii="Arial" w:hAnsi="Arial"/>
          <w:sz w:val="20"/>
          <w:szCs w:val="20"/>
        </w:rPr>
        <w:t xml:space="preserve"> Bérlemény állagának </w:t>
      </w:r>
      <w:r w:rsidR="006D6EC5" w:rsidRPr="005C0430">
        <w:rPr>
          <w:rFonts w:ascii="Arial" w:hAnsi="Arial"/>
          <w:sz w:val="20"/>
          <w:szCs w:val="20"/>
        </w:rPr>
        <w:t>karbantartásával és az esztétikai megjelenés megőrzésével járó kötelezettségeit</w:t>
      </w:r>
      <w:r w:rsidR="00E87C40" w:rsidRPr="005C0430">
        <w:rPr>
          <w:rFonts w:ascii="Arial" w:hAnsi="Arial"/>
          <w:sz w:val="20"/>
          <w:szCs w:val="20"/>
        </w:rPr>
        <w:t xml:space="preserve">, úgy az súlyos szerződésszegésnek minősül. </w:t>
      </w:r>
      <w:r w:rsidR="00153191" w:rsidRPr="005C0430">
        <w:rPr>
          <w:rFonts w:ascii="Arial" w:hAnsi="Arial"/>
          <w:sz w:val="20"/>
          <w:szCs w:val="20"/>
        </w:rPr>
        <w:t>Bérbeadó jogosul</w:t>
      </w:r>
      <w:r w:rsidR="00332664" w:rsidRPr="005C0430">
        <w:rPr>
          <w:rFonts w:ascii="Arial" w:hAnsi="Arial"/>
          <w:sz w:val="20"/>
          <w:szCs w:val="20"/>
        </w:rPr>
        <w:t>t</w:t>
      </w:r>
      <w:r w:rsidR="00153191" w:rsidRPr="005C0430">
        <w:rPr>
          <w:rFonts w:ascii="Arial" w:hAnsi="Arial"/>
          <w:sz w:val="20"/>
          <w:szCs w:val="20"/>
        </w:rPr>
        <w:t xml:space="preserve"> a </w:t>
      </w:r>
      <w:r w:rsidR="00332664" w:rsidRPr="005C0430">
        <w:rPr>
          <w:rFonts w:ascii="Arial" w:hAnsi="Arial"/>
          <w:sz w:val="20"/>
          <w:szCs w:val="20"/>
        </w:rPr>
        <w:t xml:space="preserve">súlyos szerződésszegés jogkövetkezményeinek alkalmazása helyett </w:t>
      </w:r>
      <w:r w:rsidR="00C129E7" w:rsidRPr="005C0430">
        <w:rPr>
          <w:rFonts w:ascii="Arial" w:hAnsi="Arial"/>
          <w:sz w:val="20"/>
          <w:szCs w:val="20"/>
        </w:rPr>
        <w:t>ezen munkákat a Bérlő költségén elvégez</w:t>
      </w:r>
      <w:r w:rsidR="005D7B40" w:rsidRPr="005C0430">
        <w:rPr>
          <w:rFonts w:ascii="Arial" w:hAnsi="Arial"/>
          <w:sz w:val="20"/>
          <w:szCs w:val="20"/>
        </w:rPr>
        <w:t xml:space="preserve">ni, Bérlő pedig </w:t>
      </w:r>
      <w:r w:rsidR="006F4842" w:rsidRPr="005C0430">
        <w:rPr>
          <w:rFonts w:ascii="Arial" w:hAnsi="Arial"/>
          <w:sz w:val="20"/>
          <w:szCs w:val="20"/>
        </w:rPr>
        <w:t>ezt köteles tűrni és a költségekről benyújtott számlát 8 napon belül köteles kiegyenlíteni.</w:t>
      </w:r>
    </w:p>
    <w:p w14:paraId="064269E9" w14:textId="77777777" w:rsidR="00BB3B5A" w:rsidRPr="005C0430" w:rsidRDefault="00BB3B5A" w:rsidP="00F81CF0">
      <w:pPr>
        <w:pStyle w:val="Listaszerbekezds"/>
        <w:ind w:left="360"/>
        <w:jc w:val="both"/>
        <w:rPr>
          <w:rFonts w:ascii="Arial" w:hAnsi="Arial"/>
          <w:sz w:val="20"/>
          <w:szCs w:val="20"/>
          <w:highlight w:val="yellow"/>
        </w:rPr>
      </w:pPr>
    </w:p>
    <w:p w14:paraId="442F7DB5" w14:textId="32D1CBBB" w:rsidR="00852768" w:rsidRPr="005C0430" w:rsidRDefault="00BB3B5A" w:rsidP="00F81CF0">
      <w:pPr>
        <w:pStyle w:val="Listaszerbekezds"/>
        <w:numPr>
          <w:ilvl w:val="0"/>
          <w:numId w:val="5"/>
        </w:numPr>
        <w:ind w:left="360"/>
        <w:jc w:val="both"/>
        <w:rPr>
          <w:rFonts w:ascii="Arial" w:hAnsi="Arial"/>
          <w:sz w:val="20"/>
          <w:szCs w:val="20"/>
        </w:rPr>
      </w:pPr>
      <w:r w:rsidRPr="005C0430">
        <w:rPr>
          <w:rFonts w:ascii="Arial" w:hAnsi="Arial"/>
          <w:sz w:val="20"/>
          <w:szCs w:val="20"/>
        </w:rPr>
        <w:t xml:space="preserve">Bérlő </w:t>
      </w:r>
      <w:r w:rsidR="006D075B" w:rsidRPr="005C0430">
        <w:rPr>
          <w:rFonts w:ascii="Arial" w:hAnsi="Arial"/>
          <w:sz w:val="20"/>
          <w:szCs w:val="20"/>
        </w:rPr>
        <w:t xml:space="preserve">a Bérbeadó előzetes engedélye nélkül a Bérleményekben semmiféle </w:t>
      </w:r>
      <w:r w:rsidR="001B6876" w:rsidRPr="005C0430">
        <w:rPr>
          <w:rFonts w:ascii="Arial" w:hAnsi="Arial"/>
          <w:sz w:val="20"/>
          <w:szCs w:val="20"/>
        </w:rPr>
        <w:t>átalakítást a jóváhagyott tervekhez képest nem végezhet</w:t>
      </w:r>
      <w:r w:rsidR="003F1F50" w:rsidRPr="005C0430">
        <w:rPr>
          <w:rFonts w:ascii="Arial" w:hAnsi="Arial"/>
          <w:sz w:val="20"/>
          <w:szCs w:val="20"/>
        </w:rPr>
        <w:t xml:space="preserve"> és nem eszközölhet olyan változást</w:t>
      </w:r>
      <w:r w:rsidR="00681F9E" w:rsidRPr="005C0430">
        <w:rPr>
          <w:rFonts w:ascii="Arial" w:hAnsi="Arial"/>
          <w:sz w:val="20"/>
          <w:szCs w:val="20"/>
        </w:rPr>
        <w:t>,</w:t>
      </w:r>
      <w:r w:rsidR="003F1F50" w:rsidRPr="005C0430">
        <w:rPr>
          <w:rFonts w:ascii="Arial" w:hAnsi="Arial"/>
          <w:sz w:val="20"/>
          <w:szCs w:val="20"/>
        </w:rPr>
        <w:t xml:space="preserve"> </w:t>
      </w:r>
      <w:r w:rsidR="00440D01" w:rsidRPr="005C0430">
        <w:rPr>
          <w:rFonts w:ascii="Arial" w:hAnsi="Arial"/>
          <w:sz w:val="20"/>
          <w:szCs w:val="20"/>
        </w:rPr>
        <w:t>amely a Társasház</w:t>
      </w:r>
      <w:r w:rsidR="0044581B" w:rsidRPr="005C0430">
        <w:rPr>
          <w:rFonts w:ascii="Arial" w:hAnsi="Arial"/>
          <w:sz w:val="20"/>
          <w:szCs w:val="20"/>
        </w:rPr>
        <w:t xml:space="preserve"> homlokzatára</w:t>
      </w:r>
      <w:r w:rsidR="00A1326D" w:rsidRPr="005C0430">
        <w:rPr>
          <w:rFonts w:ascii="Arial" w:hAnsi="Arial"/>
          <w:sz w:val="20"/>
          <w:szCs w:val="20"/>
        </w:rPr>
        <w:t>,</w:t>
      </w:r>
      <w:r w:rsidR="0044581B" w:rsidRPr="005C0430">
        <w:rPr>
          <w:rFonts w:ascii="Arial" w:hAnsi="Arial"/>
          <w:sz w:val="20"/>
          <w:szCs w:val="20"/>
        </w:rPr>
        <w:t xml:space="preserve"> belső portáljára, azok egységes külső megjelenésére kihat</w:t>
      </w:r>
      <w:r w:rsidR="00440D01" w:rsidRPr="005C0430">
        <w:rPr>
          <w:rFonts w:ascii="Arial" w:hAnsi="Arial"/>
          <w:sz w:val="20"/>
          <w:szCs w:val="20"/>
        </w:rPr>
        <w:t xml:space="preserve"> </w:t>
      </w:r>
      <w:r w:rsidR="00681F9E" w:rsidRPr="005C0430">
        <w:rPr>
          <w:rFonts w:ascii="Arial" w:hAnsi="Arial"/>
          <w:sz w:val="20"/>
          <w:szCs w:val="20"/>
        </w:rPr>
        <w:t>(</w:t>
      </w:r>
      <w:r w:rsidR="00B711B4" w:rsidRPr="005C0430">
        <w:rPr>
          <w:rFonts w:ascii="Arial" w:hAnsi="Arial"/>
          <w:sz w:val="20"/>
          <w:szCs w:val="20"/>
        </w:rPr>
        <w:t xml:space="preserve">Társasház </w:t>
      </w:r>
      <w:r w:rsidR="00681F9E" w:rsidRPr="005C0430">
        <w:rPr>
          <w:rFonts w:ascii="Arial" w:hAnsi="Arial"/>
          <w:sz w:val="20"/>
          <w:szCs w:val="20"/>
        </w:rPr>
        <w:t>arculati terv</w:t>
      </w:r>
      <w:r w:rsidR="00B711B4" w:rsidRPr="005C0430">
        <w:rPr>
          <w:rFonts w:ascii="Arial" w:hAnsi="Arial"/>
          <w:sz w:val="20"/>
          <w:szCs w:val="20"/>
        </w:rPr>
        <w:t>é</w:t>
      </w:r>
      <w:r w:rsidR="00681F9E" w:rsidRPr="005C0430">
        <w:rPr>
          <w:rFonts w:ascii="Arial" w:hAnsi="Arial"/>
          <w:sz w:val="20"/>
          <w:szCs w:val="20"/>
        </w:rPr>
        <w:t>nek megfelelés)</w:t>
      </w:r>
      <w:r w:rsidR="00E47513" w:rsidRPr="005C0430">
        <w:rPr>
          <w:rFonts w:ascii="Arial" w:hAnsi="Arial"/>
          <w:sz w:val="20"/>
          <w:szCs w:val="20"/>
        </w:rPr>
        <w:t xml:space="preserve">. Bérlő köteles az átalakítás engedélyezését előzetesen írásban </w:t>
      </w:r>
      <w:r w:rsidR="00B711B4" w:rsidRPr="005C0430">
        <w:rPr>
          <w:rFonts w:ascii="Arial" w:hAnsi="Arial"/>
          <w:sz w:val="20"/>
          <w:szCs w:val="20"/>
        </w:rPr>
        <w:t>kérni</w:t>
      </w:r>
      <w:r w:rsidR="00A1326D" w:rsidRPr="005C0430">
        <w:rPr>
          <w:rFonts w:ascii="Arial" w:hAnsi="Arial"/>
          <w:sz w:val="20"/>
          <w:szCs w:val="20"/>
        </w:rPr>
        <w:t>,</w:t>
      </w:r>
      <w:r w:rsidR="00B711B4" w:rsidRPr="005C0430">
        <w:rPr>
          <w:rFonts w:ascii="Arial" w:hAnsi="Arial"/>
          <w:sz w:val="20"/>
          <w:szCs w:val="20"/>
        </w:rPr>
        <w:t xml:space="preserve"> az eljárásra a Szerződés III.3. pontj</w:t>
      </w:r>
      <w:r w:rsidR="00F652EF" w:rsidRPr="005C0430">
        <w:rPr>
          <w:rFonts w:ascii="Arial" w:hAnsi="Arial"/>
          <w:sz w:val="20"/>
          <w:szCs w:val="20"/>
        </w:rPr>
        <w:t>ának rendelkezéseit kell</w:t>
      </w:r>
      <w:r w:rsidR="00A1326D" w:rsidRPr="005C0430">
        <w:rPr>
          <w:rFonts w:ascii="Arial" w:hAnsi="Arial"/>
          <w:sz w:val="20"/>
          <w:szCs w:val="20"/>
        </w:rPr>
        <w:t xml:space="preserve"> megfelelően</w:t>
      </w:r>
      <w:r w:rsidR="00F652EF" w:rsidRPr="005C0430">
        <w:rPr>
          <w:rFonts w:ascii="Arial" w:hAnsi="Arial"/>
          <w:sz w:val="20"/>
          <w:szCs w:val="20"/>
        </w:rPr>
        <w:t xml:space="preserve"> alkalmazni.</w:t>
      </w:r>
    </w:p>
    <w:p w14:paraId="275B2EEA" w14:textId="77777777" w:rsidR="00C51C16" w:rsidRPr="005C0430" w:rsidRDefault="00C51C16" w:rsidP="00F81CF0">
      <w:pPr>
        <w:pStyle w:val="Listaszerbekezds"/>
        <w:ind w:left="360"/>
        <w:rPr>
          <w:rFonts w:ascii="Arial" w:hAnsi="Arial"/>
          <w:sz w:val="20"/>
          <w:szCs w:val="20"/>
        </w:rPr>
      </w:pPr>
    </w:p>
    <w:p w14:paraId="41607167" w14:textId="1FC11427" w:rsidR="00A41A5B" w:rsidRPr="005C0430" w:rsidRDefault="00E27339" w:rsidP="00F81CF0">
      <w:pPr>
        <w:pStyle w:val="Listaszerbekezds"/>
        <w:numPr>
          <w:ilvl w:val="0"/>
          <w:numId w:val="5"/>
        </w:numPr>
        <w:ind w:left="360"/>
        <w:jc w:val="both"/>
        <w:rPr>
          <w:rFonts w:ascii="Arial" w:hAnsi="Arial"/>
          <w:sz w:val="20"/>
          <w:szCs w:val="20"/>
        </w:rPr>
      </w:pPr>
      <w:r w:rsidRPr="005C0430">
        <w:rPr>
          <w:rFonts w:ascii="Arial" w:hAnsi="Arial"/>
          <w:sz w:val="20"/>
          <w:szCs w:val="20"/>
        </w:rPr>
        <w:t xml:space="preserve">Bérlő köteles a </w:t>
      </w:r>
      <w:r w:rsidR="004745DA" w:rsidRPr="005C0430">
        <w:rPr>
          <w:rFonts w:ascii="Arial" w:hAnsi="Arial"/>
          <w:sz w:val="20"/>
          <w:szCs w:val="20"/>
        </w:rPr>
        <w:t>Bérleményt a birtokbavétel napjától</w:t>
      </w:r>
      <w:r w:rsidR="006E05B5" w:rsidRPr="005C0430">
        <w:rPr>
          <w:rFonts w:ascii="Arial" w:hAnsi="Arial"/>
          <w:sz w:val="20"/>
          <w:szCs w:val="20"/>
        </w:rPr>
        <w:t xml:space="preserve"> a Bérbeadó által</w:t>
      </w:r>
      <w:r w:rsidR="00134557">
        <w:rPr>
          <w:rFonts w:ascii="Arial" w:hAnsi="Arial"/>
          <w:sz w:val="20"/>
          <w:szCs w:val="20"/>
        </w:rPr>
        <w:t xml:space="preserve"> </w:t>
      </w:r>
      <w:r w:rsidR="00134557" w:rsidRPr="000C40B5">
        <w:rPr>
          <w:rFonts w:ascii="Arial" w:hAnsi="Arial"/>
          <w:sz w:val="20"/>
          <w:szCs w:val="20"/>
        </w:rPr>
        <w:t>(a Házirend figyelembevételével)</w:t>
      </w:r>
      <w:r w:rsidR="006E05B5" w:rsidRPr="005C0430">
        <w:rPr>
          <w:rFonts w:ascii="Arial" w:hAnsi="Arial"/>
          <w:sz w:val="20"/>
          <w:szCs w:val="20"/>
        </w:rPr>
        <w:t xml:space="preserve"> megállapított </w:t>
      </w:r>
      <w:r w:rsidR="008D29E0" w:rsidRPr="005C0430">
        <w:rPr>
          <w:rFonts w:ascii="Arial" w:hAnsi="Arial"/>
          <w:sz w:val="20"/>
          <w:szCs w:val="20"/>
        </w:rPr>
        <w:t xml:space="preserve">nyitvatartási órák alatt </w:t>
      </w:r>
      <w:r w:rsidR="00103D29" w:rsidRPr="005C0430">
        <w:rPr>
          <w:rFonts w:ascii="Arial" w:hAnsi="Arial"/>
          <w:sz w:val="20"/>
          <w:szCs w:val="20"/>
        </w:rPr>
        <w:t>folyamatosan magas színvonalon működtetni</w:t>
      </w:r>
      <w:r w:rsidR="00FC4E82" w:rsidRPr="005C0430">
        <w:rPr>
          <w:rFonts w:ascii="Arial" w:hAnsi="Arial"/>
          <w:sz w:val="20"/>
          <w:szCs w:val="20"/>
        </w:rPr>
        <w:t xml:space="preserve"> a Szerződésben meghatározott módon.</w:t>
      </w:r>
      <w:r w:rsidR="00931F37" w:rsidRPr="005C0430">
        <w:rPr>
          <w:rFonts w:ascii="Arial" w:hAnsi="Arial"/>
          <w:sz w:val="20"/>
          <w:szCs w:val="20"/>
        </w:rPr>
        <w:t xml:space="preserve"> A működtetési kötelezettség </w:t>
      </w:r>
      <w:r w:rsidR="006C68C8" w:rsidRPr="005C0430">
        <w:rPr>
          <w:rFonts w:ascii="Arial" w:hAnsi="Arial"/>
          <w:sz w:val="20"/>
          <w:szCs w:val="20"/>
        </w:rPr>
        <w:t>megszegése súlyos szerződésszegésnek minősül, csakúgy</w:t>
      </w:r>
      <w:r w:rsidR="00277A45" w:rsidRPr="005C0430">
        <w:rPr>
          <w:rFonts w:ascii="Arial" w:hAnsi="Arial"/>
          <w:sz w:val="20"/>
          <w:szCs w:val="20"/>
        </w:rPr>
        <w:t>,</w:t>
      </w:r>
      <w:r w:rsidR="002A30D8" w:rsidRPr="005C0430">
        <w:rPr>
          <w:rFonts w:ascii="Arial" w:hAnsi="Arial"/>
          <w:sz w:val="20"/>
          <w:szCs w:val="20"/>
        </w:rPr>
        <w:t xml:space="preserve"> mint a Bérlő olyan magatartása</w:t>
      </w:r>
      <w:r w:rsidR="00277A45" w:rsidRPr="005C0430">
        <w:rPr>
          <w:rFonts w:ascii="Arial" w:hAnsi="Arial"/>
          <w:sz w:val="20"/>
          <w:szCs w:val="20"/>
        </w:rPr>
        <w:t>, amely a Bérbeadó jóhírét sérti.</w:t>
      </w:r>
    </w:p>
    <w:p w14:paraId="2B0D762D" w14:textId="77777777" w:rsidR="00012CAE" w:rsidRPr="005C0430" w:rsidRDefault="00012CAE" w:rsidP="00F81CF0">
      <w:pPr>
        <w:pStyle w:val="Listaszerbekezds"/>
        <w:ind w:left="360"/>
        <w:jc w:val="both"/>
        <w:rPr>
          <w:rFonts w:ascii="Arial" w:hAnsi="Arial"/>
          <w:sz w:val="20"/>
          <w:szCs w:val="20"/>
        </w:rPr>
      </w:pPr>
    </w:p>
    <w:p w14:paraId="34827E00" w14:textId="64FC1299" w:rsidR="006D7FCE" w:rsidRPr="005C0430" w:rsidRDefault="00012CAE" w:rsidP="00F81CF0">
      <w:pPr>
        <w:pStyle w:val="Listaszerbekezds"/>
        <w:numPr>
          <w:ilvl w:val="0"/>
          <w:numId w:val="5"/>
        </w:numPr>
        <w:ind w:left="360"/>
        <w:jc w:val="both"/>
        <w:rPr>
          <w:rFonts w:ascii="Arial" w:hAnsi="Arial"/>
          <w:sz w:val="20"/>
          <w:szCs w:val="20"/>
        </w:rPr>
      </w:pPr>
      <w:r w:rsidRPr="005C0430">
        <w:rPr>
          <w:rFonts w:ascii="Arial" w:hAnsi="Arial"/>
          <w:sz w:val="20"/>
          <w:szCs w:val="20"/>
        </w:rPr>
        <w:t>Bérlő a Bérlemény</w:t>
      </w:r>
      <w:r w:rsidR="00920CE8" w:rsidRPr="005C0430">
        <w:rPr>
          <w:rFonts w:ascii="Arial" w:hAnsi="Arial"/>
          <w:sz w:val="20"/>
          <w:szCs w:val="20"/>
        </w:rPr>
        <w:t>t</w:t>
      </w:r>
      <w:r w:rsidRPr="005C0430">
        <w:rPr>
          <w:rFonts w:ascii="Arial" w:hAnsi="Arial"/>
          <w:sz w:val="20"/>
          <w:szCs w:val="20"/>
        </w:rPr>
        <w:t xml:space="preserve">, illetőleg a Szerződésben részletezett </w:t>
      </w:r>
      <w:r w:rsidR="00001A73" w:rsidRPr="005C0430">
        <w:rPr>
          <w:rFonts w:ascii="Arial" w:hAnsi="Arial"/>
          <w:sz w:val="20"/>
          <w:szCs w:val="20"/>
        </w:rPr>
        <w:t xml:space="preserve">jogi </w:t>
      </w:r>
      <w:r w:rsidR="006C2438" w:rsidRPr="005C0430">
        <w:rPr>
          <w:rFonts w:ascii="Arial" w:hAnsi="Arial"/>
          <w:sz w:val="20"/>
          <w:szCs w:val="20"/>
        </w:rPr>
        <w:t>pozícióját vagy annak bármely elemét nem jogosult harmadik személy</w:t>
      </w:r>
      <w:r w:rsidR="00397A56" w:rsidRPr="005C0430">
        <w:rPr>
          <w:rFonts w:ascii="Arial" w:hAnsi="Arial"/>
          <w:sz w:val="20"/>
          <w:szCs w:val="20"/>
        </w:rPr>
        <w:t>re átruházni, beleértve</w:t>
      </w:r>
      <w:r w:rsidR="001A22EB" w:rsidRPr="005C0430">
        <w:rPr>
          <w:rFonts w:ascii="Arial" w:hAnsi="Arial"/>
          <w:sz w:val="20"/>
          <w:szCs w:val="20"/>
        </w:rPr>
        <w:t xml:space="preserve"> az albérletbe </w:t>
      </w:r>
      <w:r w:rsidR="009F23B3" w:rsidRPr="005C0430">
        <w:rPr>
          <w:rFonts w:ascii="Arial" w:hAnsi="Arial"/>
          <w:sz w:val="20"/>
          <w:szCs w:val="20"/>
        </w:rPr>
        <w:t>adást és a közös üzemeltetést is</w:t>
      </w:r>
      <w:r w:rsidR="009623AE" w:rsidRPr="005C0430">
        <w:rPr>
          <w:rFonts w:ascii="Arial" w:hAnsi="Arial"/>
          <w:sz w:val="20"/>
          <w:szCs w:val="20"/>
        </w:rPr>
        <w:t>.</w:t>
      </w:r>
      <w:r w:rsidR="00B5457B" w:rsidRPr="005C0430">
        <w:rPr>
          <w:rFonts w:ascii="Arial" w:hAnsi="Arial"/>
          <w:sz w:val="20"/>
          <w:szCs w:val="20"/>
        </w:rPr>
        <w:t xml:space="preserve"> E rendelkezés megszegése súlyos szerződésszegésnek minősül.</w:t>
      </w:r>
    </w:p>
    <w:p w14:paraId="637E9EF3" w14:textId="77777777" w:rsidR="00BB382C" w:rsidRPr="005C0430" w:rsidRDefault="00BB382C" w:rsidP="00F81CF0">
      <w:pPr>
        <w:pStyle w:val="Listaszerbekezds"/>
        <w:ind w:left="360"/>
        <w:rPr>
          <w:rFonts w:ascii="Arial" w:hAnsi="Arial"/>
          <w:sz w:val="20"/>
          <w:szCs w:val="20"/>
        </w:rPr>
      </w:pPr>
    </w:p>
    <w:p w14:paraId="7889D8DC" w14:textId="4B3F929E" w:rsidR="00D560A5" w:rsidRPr="005C0430" w:rsidRDefault="00D560A5" w:rsidP="00F81CF0">
      <w:pPr>
        <w:pStyle w:val="Listaszerbekezds"/>
        <w:numPr>
          <w:ilvl w:val="0"/>
          <w:numId w:val="5"/>
        </w:numPr>
        <w:ind w:left="360"/>
        <w:jc w:val="both"/>
        <w:rPr>
          <w:rFonts w:ascii="Arial" w:hAnsi="Arial"/>
          <w:sz w:val="20"/>
          <w:szCs w:val="20"/>
        </w:rPr>
      </w:pPr>
      <w:r w:rsidRPr="005C0430">
        <w:rPr>
          <w:rFonts w:ascii="Arial" w:hAnsi="Arial"/>
          <w:sz w:val="20"/>
          <w:szCs w:val="20"/>
        </w:rPr>
        <w:t xml:space="preserve">Bérlő köteles </w:t>
      </w:r>
      <w:r w:rsidR="001B5B3D" w:rsidRPr="005C0430">
        <w:rPr>
          <w:rFonts w:ascii="Arial" w:hAnsi="Arial"/>
          <w:sz w:val="20"/>
          <w:szCs w:val="20"/>
        </w:rPr>
        <w:t xml:space="preserve">a Bérleményt </w:t>
      </w:r>
      <w:r w:rsidRPr="005C0430">
        <w:rPr>
          <w:rFonts w:ascii="Arial" w:hAnsi="Arial"/>
          <w:sz w:val="20"/>
          <w:szCs w:val="20"/>
        </w:rPr>
        <w:t>a károktól megóvni. Amennyiben károk keletkeznek, köteles azokat Bérbeadónak haladéktalanul jelenteni, közvetlenül fenyegető kár esetén pedig köteles a kár elhárításához, megelőzéséhez szükséges intézkedéseket megtenni.</w:t>
      </w:r>
    </w:p>
    <w:p w14:paraId="5B51730C" w14:textId="77777777" w:rsidR="00D560A5" w:rsidRPr="005C0430" w:rsidRDefault="00D560A5" w:rsidP="00D560A5">
      <w:pPr>
        <w:pStyle w:val="Listaszerbekezds"/>
        <w:jc w:val="both"/>
        <w:rPr>
          <w:rFonts w:ascii="Arial" w:hAnsi="Arial"/>
          <w:sz w:val="20"/>
          <w:szCs w:val="20"/>
        </w:rPr>
      </w:pPr>
    </w:p>
    <w:p w14:paraId="5EB76867" w14:textId="35625312" w:rsidR="00D560A5" w:rsidRPr="005C0430" w:rsidRDefault="00D560A5" w:rsidP="00FC266D">
      <w:pPr>
        <w:pStyle w:val="Listaszerbekezds"/>
        <w:ind w:left="360"/>
        <w:jc w:val="both"/>
        <w:rPr>
          <w:rFonts w:ascii="Arial" w:hAnsi="Arial"/>
          <w:sz w:val="20"/>
          <w:szCs w:val="20"/>
        </w:rPr>
      </w:pPr>
      <w:r w:rsidRPr="005C0430">
        <w:rPr>
          <w:rFonts w:ascii="Arial" w:hAnsi="Arial"/>
          <w:sz w:val="20"/>
          <w:szCs w:val="20"/>
        </w:rPr>
        <w:t>A Bérlő valamennyi olyan kárért felel a Bérbeadó felé, amelyet a rá háruló gondossági kötelmek megszegésével okozott. A Bérlő ugyanilyen módon felel mindazokért a károkért, amelyet alkalmazottai, munkatársai, ügyfelei, látogatói, szállítói, általa megbízott mesteremberek, vagy a Bérleménnyel egyéb rajta keresztül kapcsolatba kerülő harmadik személyek okoznak.</w:t>
      </w:r>
      <w:r w:rsidR="006523AB" w:rsidRPr="005C0430">
        <w:rPr>
          <w:rFonts w:ascii="Arial" w:hAnsi="Arial"/>
          <w:sz w:val="20"/>
          <w:szCs w:val="20"/>
        </w:rPr>
        <w:t xml:space="preserve"> A Bérlő fele</w:t>
      </w:r>
      <w:r w:rsidR="00920CE8" w:rsidRPr="005C0430">
        <w:rPr>
          <w:rFonts w:ascii="Arial" w:hAnsi="Arial"/>
          <w:sz w:val="20"/>
          <w:szCs w:val="20"/>
        </w:rPr>
        <w:t>l</w:t>
      </w:r>
      <w:r w:rsidR="006523AB" w:rsidRPr="005C0430">
        <w:rPr>
          <w:rFonts w:ascii="Arial" w:hAnsi="Arial"/>
          <w:sz w:val="20"/>
          <w:szCs w:val="20"/>
        </w:rPr>
        <w:t xml:space="preserve"> továbbá a hatósági engedélyek be nem tartásával </w:t>
      </w:r>
      <w:r w:rsidR="00DB4B06" w:rsidRPr="005C0430">
        <w:rPr>
          <w:rFonts w:ascii="Arial" w:hAnsi="Arial"/>
          <w:sz w:val="20"/>
          <w:szCs w:val="20"/>
        </w:rPr>
        <w:t>okozott károkért.</w:t>
      </w:r>
    </w:p>
    <w:p w14:paraId="1DBD56FB" w14:textId="77777777" w:rsidR="00F65B12" w:rsidRPr="005C0430" w:rsidRDefault="00F65B12" w:rsidP="00F65B12">
      <w:pPr>
        <w:rPr>
          <w:rFonts w:ascii="Arial" w:hAnsi="Arial"/>
          <w:sz w:val="20"/>
          <w:szCs w:val="20"/>
        </w:rPr>
      </w:pPr>
    </w:p>
    <w:p w14:paraId="03BE8B24" w14:textId="511FB094" w:rsidR="00F65B12" w:rsidRPr="005C0430" w:rsidRDefault="00F65B12" w:rsidP="00F65B12">
      <w:pPr>
        <w:pStyle w:val="Listaszerbekezds"/>
        <w:numPr>
          <w:ilvl w:val="0"/>
          <w:numId w:val="5"/>
        </w:numPr>
        <w:ind w:left="360"/>
        <w:jc w:val="both"/>
        <w:rPr>
          <w:rFonts w:ascii="Arial" w:hAnsi="Arial"/>
          <w:sz w:val="20"/>
          <w:szCs w:val="20"/>
        </w:rPr>
      </w:pPr>
      <w:r w:rsidRPr="005C0430">
        <w:rPr>
          <w:rFonts w:ascii="Arial" w:hAnsi="Arial"/>
          <w:sz w:val="20"/>
          <w:szCs w:val="20"/>
        </w:rPr>
        <w:lastRenderedPageBreak/>
        <w:t>Ha a Bérbeadóval szemben bírósági vagy más hatósági eljárás indul a Bérlő (vagy a Bérleménnyel egyéb rajta keresztül kapcsolatba kerülő harmadik személyek) Ingatlanban folytatott tevékenysége vagy jelenléte miatt, akkor a Bérlő köteles mindent megtenni annak érdekében, hogy az eljárás a Bérbeadó számára kedvezően záruljon le. A Bérlő köteles a Bérbeadót mentesíteni az ilyen eljárás valamennyi következménye, így különösen, de nem kizárólagosan az eljárás során kiszabásra kerülő pénzbírság alól</w:t>
      </w:r>
      <w:r w:rsidR="00C3363F" w:rsidRPr="005C0430">
        <w:rPr>
          <w:rFonts w:ascii="Arial" w:hAnsi="Arial"/>
          <w:sz w:val="20"/>
          <w:szCs w:val="20"/>
        </w:rPr>
        <w:t>.</w:t>
      </w:r>
    </w:p>
    <w:p w14:paraId="3619B4B1" w14:textId="77777777" w:rsidR="009F39E9" w:rsidRPr="005C0430" w:rsidRDefault="009F39E9" w:rsidP="00F652EF">
      <w:pPr>
        <w:rPr>
          <w:rFonts w:ascii="Arial" w:hAnsi="Arial"/>
          <w:sz w:val="20"/>
          <w:szCs w:val="20"/>
        </w:rPr>
      </w:pPr>
    </w:p>
    <w:p w14:paraId="16E658B1" w14:textId="6F3579DF" w:rsidR="00FC266D" w:rsidRPr="005C0430" w:rsidRDefault="002A3C79" w:rsidP="00122B88">
      <w:pPr>
        <w:jc w:val="center"/>
        <w:rPr>
          <w:rFonts w:ascii="Arial" w:hAnsi="Arial"/>
          <w:b/>
          <w:bCs/>
          <w:sz w:val="20"/>
          <w:szCs w:val="20"/>
        </w:rPr>
      </w:pPr>
      <w:r w:rsidRPr="005C0430">
        <w:rPr>
          <w:rFonts w:ascii="Arial" w:hAnsi="Arial"/>
          <w:b/>
          <w:bCs/>
          <w:sz w:val="20"/>
          <w:szCs w:val="20"/>
        </w:rPr>
        <w:t>VI</w:t>
      </w:r>
      <w:r w:rsidR="00657CBA" w:rsidRPr="005C0430">
        <w:rPr>
          <w:rFonts w:ascii="Arial" w:hAnsi="Arial"/>
          <w:b/>
          <w:bCs/>
          <w:sz w:val="20"/>
          <w:szCs w:val="20"/>
        </w:rPr>
        <w:t>I</w:t>
      </w:r>
      <w:r w:rsidRPr="005C0430">
        <w:rPr>
          <w:rFonts w:ascii="Arial" w:hAnsi="Arial"/>
          <w:b/>
          <w:bCs/>
          <w:sz w:val="20"/>
          <w:szCs w:val="20"/>
        </w:rPr>
        <w:t xml:space="preserve">. </w:t>
      </w:r>
      <w:r w:rsidR="003164E3" w:rsidRPr="005C0430">
        <w:rPr>
          <w:rFonts w:ascii="Arial" w:hAnsi="Arial"/>
          <w:b/>
          <w:bCs/>
          <w:sz w:val="20"/>
          <w:szCs w:val="20"/>
        </w:rPr>
        <w:t>Szerződés megszűnése</w:t>
      </w:r>
    </w:p>
    <w:p w14:paraId="13B0F876" w14:textId="77777777" w:rsidR="00864031" w:rsidRPr="005C0430" w:rsidRDefault="00864031" w:rsidP="00864031">
      <w:pPr>
        <w:ind w:left="709" w:hanging="709"/>
        <w:jc w:val="both"/>
        <w:rPr>
          <w:rFonts w:ascii="Arial" w:hAnsi="Arial"/>
          <w:sz w:val="20"/>
          <w:szCs w:val="20"/>
        </w:rPr>
      </w:pPr>
    </w:p>
    <w:p w14:paraId="07389146" w14:textId="1F86D198" w:rsidR="00864031" w:rsidRPr="005C0430" w:rsidRDefault="00864031" w:rsidP="00864031">
      <w:pPr>
        <w:pStyle w:val="Listaszerbekezds"/>
        <w:numPr>
          <w:ilvl w:val="0"/>
          <w:numId w:val="9"/>
        </w:numPr>
        <w:jc w:val="both"/>
        <w:rPr>
          <w:rFonts w:ascii="Arial" w:hAnsi="Arial"/>
          <w:sz w:val="20"/>
          <w:szCs w:val="20"/>
        </w:rPr>
      </w:pPr>
      <w:r w:rsidRPr="005C0430">
        <w:rPr>
          <w:rFonts w:ascii="Arial" w:hAnsi="Arial"/>
          <w:sz w:val="20"/>
          <w:szCs w:val="20"/>
        </w:rPr>
        <w:t>A Felek rögzítik, hogy a szerződést,</w:t>
      </w:r>
      <w:r w:rsidR="000B6DC3" w:rsidRPr="005C0430">
        <w:rPr>
          <w:rFonts w:ascii="Arial" w:hAnsi="Arial"/>
          <w:sz w:val="20"/>
          <w:szCs w:val="20"/>
        </w:rPr>
        <w:t xml:space="preserve"> -</w:t>
      </w:r>
      <w:r w:rsidRPr="005C0430">
        <w:rPr>
          <w:rFonts w:ascii="Arial" w:hAnsi="Arial"/>
          <w:sz w:val="20"/>
          <w:szCs w:val="20"/>
        </w:rPr>
        <w:t xml:space="preserve"> annak határozott időtartalmára tekintettel</w:t>
      </w:r>
      <w:r w:rsidR="000B6DC3" w:rsidRPr="005C0430">
        <w:rPr>
          <w:rFonts w:ascii="Arial" w:hAnsi="Arial"/>
          <w:sz w:val="20"/>
          <w:szCs w:val="20"/>
        </w:rPr>
        <w:t xml:space="preserve"> -</w:t>
      </w:r>
      <w:r w:rsidRPr="005C0430">
        <w:rPr>
          <w:rFonts w:ascii="Arial" w:hAnsi="Arial"/>
          <w:sz w:val="20"/>
          <w:szCs w:val="20"/>
        </w:rPr>
        <w:t xml:space="preserve"> nem jogosultak </w:t>
      </w:r>
      <w:r w:rsidRPr="005C0430">
        <w:rPr>
          <w:rFonts w:ascii="Arial" w:hAnsi="Arial"/>
          <w:b/>
          <w:sz w:val="20"/>
          <w:szCs w:val="20"/>
        </w:rPr>
        <w:t>rendes felmondással</w:t>
      </w:r>
      <w:r w:rsidRPr="005C0430">
        <w:rPr>
          <w:rFonts w:ascii="Arial" w:hAnsi="Arial"/>
          <w:sz w:val="20"/>
          <w:szCs w:val="20"/>
        </w:rPr>
        <w:t xml:space="preserve"> megszüntetni.</w:t>
      </w:r>
    </w:p>
    <w:p w14:paraId="309269BD" w14:textId="77777777" w:rsidR="00F57142" w:rsidRPr="005C0430" w:rsidRDefault="00F57142" w:rsidP="00F57142">
      <w:pPr>
        <w:pStyle w:val="Listaszerbekezds"/>
        <w:ind w:left="360"/>
        <w:jc w:val="both"/>
        <w:rPr>
          <w:rFonts w:ascii="Arial" w:hAnsi="Arial"/>
          <w:sz w:val="20"/>
          <w:szCs w:val="20"/>
        </w:rPr>
      </w:pPr>
    </w:p>
    <w:p w14:paraId="617B98A5" w14:textId="0C9EA10C" w:rsidR="00F57142" w:rsidRPr="005C0430" w:rsidRDefault="00F57142" w:rsidP="000B6DC3">
      <w:pPr>
        <w:pStyle w:val="Listaszerbekezds"/>
        <w:numPr>
          <w:ilvl w:val="0"/>
          <w:numId w:val="9"/>
        </w:numPr>
        <w:jc w:val="both"/>
        <w:rPr>
          <w:rFonts w:ascii="Arial" w:hAnsi="Arial"/>
          <w:sz w:val="20"/>
          <w:szCs w:val="20"/>
        </w:rPr>
      </w:pPr>
      <w:r w:rsidRPr="005C0430">
        <w:rPr>
          <w:rFonts w:ascii="Arial" w:hAnsi="Arial"/>
          <w:sz w:val="20"/>
          <w:szCs w:val="20"/>
        </w:rPr>
        <w:t xml:space="preserve">A jelen bérleti szerződés </w:t>
      </w:r>
      <w:r w:rsidRPr="005C0430">
        <w:rPr>
          <w:rFonts w:ascii="Arial" w:hAnsi="Arial"/>
          <w:b/>
          <w:sz w:val="20"/>
          <w:szCs w:val="20"/>
        </w:rPr>
        <w:t>megszűnik</w:t>
      </w:r>
      <w:r w:rsidRPr="005C0430">
        <w:rPr>
          <w:rFonts w:ascii="Arial" w:hAnsi="Arial"/>
          <w:sz w:val="20"/>
          <w:szCs w:val="20"/>
        </w:rPr>
        <w:t>:</w:t>
      </w:r>
    </w:p>
    <w:p w14:paraId="5D9BE960" w14:textId="47C5F6A1" w:rsidR="00F57142" w:rsidRPr="005C0430" w:rsidRDefault="00F57142" w:rsidP="00F57142">
      <w:pPr>
        <w:ind w:left="1134" w:hanging="425"/>
        <w:jc w:val="both"/>
        <w:rPr>
          <w:rFonts w:ascii="Arial" w:hAnsi="Arial"/>
          <w:sz w:val="20"/>
          <w:szCs w:val="20"/>
        </w:rPr>
      </w:pPr>
      <w:r w:rsidRPr="005C0430">
        <w:rPr>
          <w:rFonts w:ascii="Arial" w:hAnsi="Arial"/>
          <w:sz w:val="20"/>
          <w:szCs w:val="20"/>
        </w:rPr>
        <w:t>(a)</w:t>
      </w:r>
      <w:r w:rsidRPr="005C0430">
        <w:rPr>
          <w:rFonts w:ascii="Arial" w:hAnsi="Arial"/>
          <w:sz w:val="20"/>
          <w:szCs w:val="20"/>
        </w:rPr>
        <w:tab/>
        <w:t xml:space="preserve">a Felek </w:t>
      </w:r>
      <w:r w:rsidRPr="005C0430">
        <w:rPr>
          <w:rFonts w:ascii="Arial" w:hAnsi="Arial"/>
          <w:b/>
          <w:sz w:val="20"/>
          <w:szCs w:val="20"/>
        </w:rPr>
        <w:t>közös megegyezésével</w:t>
      </w:r>
      <w:r w:rsidR="00C3363F" w:rsidRPr="005C0430">
        <w:rPr>
          <w:rFonts w:ascii="Arial" w:hAnsi="Arial"/>
          <w:bCs/>
          <w:sz w:val="20"/>
          <w:szCs w:val="20"/>
        </w:rPr>
        <w:t>;</w:t>
      </w:r>
    </w:p>
    <w:p w14:paraId="4154F63F" w14:textId="77777777" w:rsidR="00F57142" w:rsidRPr="005C0430" w:rsidRDefault="00F57142" w:rsidP="00F57142">
      <w:pPr>
        <w:ind w:left="1134" w:hanging="425"/>
        <w:jc w:val="both"/>
        <w:rPr>
          <w:rFonts w:ascii="Arial" w:hAnsi="Arial"/>
          <w:sz w:val="20"/>
          <w:szCs w:val="20"/>
        </w:rPr>
      </w:pPr>
      <w:r w:rsidRPr="005C0430">
        <w:rPr>
          <w:rFonts w:ascii="Arial" w:hAnsi="Arial"/>
          <w:sz w:val="20"/>
          <w:szCs w:val="20"/>
        </w:rPr>
        <w:t>(b)</w:t>
      </w:r>
      <w:r w:rsidRPr="005C0430">
        <w:rPr>
          <w:rFonts w:ascii="Arial" w:hAnsi="Arial"/>
          <w:sz w:val="20"/>
          <w:szCs w:val="20"/>
        </w:rPr>
        <w:tab/>
        <w:t>amennyiben a Bérlemény megsemmisül, vagy oly mértékben károsodik, hogy annak helyreállítása a Bérlőtől aránytalan befektetést követelne</w:t>
      </w:r>
    </w:p>
    <w:p w14:paraId="737797B7" w14:textId="586C88FD" w:rsidR="00F57142" w:rsidRPr="005C0430" w:rsidRDefault="00F57142" w:rsidP="00F57142">
      <w:pPr>
        <w:ind w:left="1134" w:hanging="425"/>
        <w:jc w:val="both"/>
        <w:rPr>
          <w:rFonts w:ascii="Arial" w:hAnsi="Arial"/>
          <w:sz w:val="20"/>
          <w:szCs w:val="20"/>
        </w:rPr>
      </w:pPr>
      <w:r w:rsidRPr="005C0430">
        <w:rPr>
          <w:rFonts w:ascii="Arial" w:hAnsi="Arial"/>
          <w:sz w:val="20"/>
          <w:szCs w:val="20"/>
        </w:rPr>
        <w:t>(c)</w:t>
      </w:r>
      <w:r w:rsidRPr="005C0430">
        <w:rPr>
          <w:rFonts w:ascii="Arial" w:hAnsi="Arial"/>
          <w:sz w:val="20"/>
          <w:szCs w:val="20"/>
        </w:rPr>
        <w:tab/>
      </w:r>
      <w:r w:rsidRPr="005C0430">
        <w:rPr>
          <w:rFonts w:ascii="Arial" w:hAnsi="Arial"/>
          <w:b/>
          <w:sz w:val="20"/>
          <w:szCs w:val="20"/>
        </w:rPr>
        <w:t>felmondással</w:t>
      </w:r>
      <w:r w:rsidRPr="005C0430">
        <w:rPr>
          <w:rFonts w:ascii="Arial" w:hAnsi="Arial"/>
          <w:sz w:val="20"/>
          <w:szCs w:val="20"/>
        </w:rPr>
        <w:t>, a</w:t>
      </w:r>
      <w:r w:rsidR="00024684" w:rsidRPr="005C0430">
        <w:rPr>
          <w:rFonts w:ascii="Arial" w:hAnsi="Arial"/>
          <w:sz w:val="20"/>
          <w:szCs w:val="20"/>
        </w:rPr>
        <w:t>z V.1.</w:t>
      </w:r>
      <w:r w:rsidR="006563C8" w:rsidRPr="005C0430">
        <w:rPr>
          <w:rFonts w:ascii="Arial" w:hAnsi="Arial"/>
          <w:sz w:val="20"/>
          <w:szCs w:val="20"/>
        </w:rPr>
        <w:t>;</w:t>
      </w:r>
      <w:r w:rsidR="00274B13">
        <w:rPr>
          <w:rFonts w:ascii="Arial" w:hAnsi="Arial"/>
          <w:sz w:val="20"/>
          <w:szCs w:val="20"/>
        </w:rPr>
        <w:t xml:space="preserve"> V.3.;</w:t>
      </w:r>
      <w:r w:rsidR="00024684" w:rsidRPr="005C0430">
        <w:rPr>
          <w:rFonts w:ascii="Arial" w:hAnsi="Arial"/>
          <w:sz w:val="20"/>
          <w:szCs w:val="20"/>
        </w:rPr>
        <w:t xml:space="preserve"> </w:t>
      </w:r>
      <w:r w:rsidR="006563C8" w:rsidRPr="005C0430">
        <w:rPr>
          <w:rFonts w:ascii="Arial" w:hAnsi="Arial"/>
          <w:sz w:val="20"/>
          <w:szCs w:val="20"/>
        </w:rPr>
        <w:t>VII.3.;</w:t>
      </w:r>
      <w:r w:rsidR="006B44BE" w:rsidRPr="005C0430">
        <w:rPr>
          <w:rFonts w:ascii="Arial" w:hAnsi="Arial"/>
          <w:sz w:val="20"/>
          <w:szCs w:val="20"/>
        </w:rPr>
        <w:t xml:space="preserve"> VII.4.</w:t>
      </w:r>
      <w:r w:rsidR="00BC0F6E" w:rsidRPr="005C0430">
        <w:rPr>
          <w:rFonts w:ascii="Arial" w:hAnsi="Arial"/>
          <w:sz w:val="20"/>
          <w:szCs w:val="20"/>
        </w:rPr>
        <w:t xml:space="preserve"> </w:t>
      </w:r>
      <w:r w:rsidRPr="005C0430">
        <w:rPr>
          <w:rFonts w:ascii="Arial" w:hAnsi="Arial"/>
          <w:sz w:val="20"/>
          <w:szCs w:val="20"/>
        </w:rPr>
        <w:t>pontokban meghatározott esetekben</w:t>
      </w:r>
      <w:r w:rsidR="00BC0F6E" w:rsidRPr="005C0430">
        <w:rPr>
          <w:rFonts w:ascii="Arial" w:hAnsi="Arial"/>
          <w:sz w:val="20"/>
          <w:szCs w:val="20"/>
        </w:rPr>
        <w:t>.</w:t>
      </w:r>
    </w:p>
    <w:p w14:paraId="4E043699" w14:textId="77777777" w:rsidR="00F57142" w:rsidRPr="005C0430" w:rsidRDefault="00F57142" w:rsidP="00F57142">
      <w:pPr>
        <w:ind w:left="709" w:hanging="709"/>
        <w:jc w:val="both"/>
        <w:rPr>
          <w:rFonts w:ascii="Arial" w:hAnsi="Arial"/>
          <w:sz w:val="20"/>
          <w:szCs w:val="20"/>
        </w:rPr>
      </w:pPr>
    </w:p>
    <w:p w14:paraId="6FFA9913" w14:textId="417F5CE4" w:rsidR="00F57142" w:rsidRPr="005C0430" w:rsidRDefault="00F57142" w:rsidP="000B6DC3">
      <w:pPr>
        <w:pStyle w:val="Listaszerbekezds"/>
        <w:numPr>
          <w:ilvl w:val="0"/>
          <w:numId w:val="9"/>
        </w:numPr>
        <w:jc w:val="both"/>
        <w:rPr>
          <w:rFonts w:ascii="Arial" w:hAnsi="Arial"/>
          <w:sz w:val="20"/>
          <w:szCs w:val="20"/>
        </w:rPr>
      </w:pPr>
      <w:r w:rsidRPr="005C0430">
        <w:rPr>
          <w:rFonts w:ascii="Arial" w:hAnsi="Arial"/>
          <w:sz w:val="20"/>
          <w:szCs w:val="20"/>
        </w:rPr>
        <w:t xml:space="preserve">A Bérbeadó jogosult a jelen bérleti szerződést </w:t>
      </w:r>
      <w:r w:rsidRPr="005C0430">
        <w:rPr>
          <w:rFonts w:ascii="Arial" w:hAnsi="Arial"/>
          <w:b/>
          <w:sz w:val="20"/>
          <w:szCs w:val="20"/>
        </w:rPr>
        <w:t>azonnali hatállyal felmondani</w:t>
      </w:r>
      <w:r w:rsidRPr="005C0430">
        <w:rPr>
          <w:rFonts w:ascii="Arial" w:hAnsi="Arial"/>
          <w:sz w:val="20"/>
          <w:szCs w:val="20"/>
        </w:rPr>
        <w:t>, amennyiben:</w:t>
      </w:r>
    </w:p>
    <w:p w14:paraId="7BCF55AD" w14:textId="0C68E02E" w:rsidR="00F57142" w:rsidRPr="005C0430" w:rsidRDefault="00F57142" w:rsidP="00F57142">
      <w:pPr>
        <w:ind w:left="1134" w:hanging="425"/>
        <w:jc w:val="both"/>
        <w:rPr>
          <w:rFonts w:ascii="Arial" w:eastAsia="Times New Roman" w:hAnsi="Arial"/>
          <w:sz w:val="20"/>
          <w:szCs w:val="20"/>
          <w:lang w:eastAsia="hu-HU"/>
        </w:rPr>
      </w:pPr>
      <w:r w:rsidRPr="005C0430">
        <w:rPr>
          <w:rFonts w:ascii="Arial" w:hAnsi="Arial"/>
          <w:sz w:val="20"/>
          <w:szCs w:val="20"/>
        </w:rPr>
        <w:t>(a)</w:t>
      </w:r>
      <w:r w:rsidRPr="005C0430">
        <w:rPr>
          <w:rFonts w:ascii="Arial" w:hAnsi="Arial"/>
          <w:sz w:val="20"/>
          <w:szCs w:val="20"/>
        </w:rPr>
        <w:tab/>
        <w:t xml:space="preserve">a Bérlő </w:t>
      </w:r>
      <w:r w:rsidR="00252319" w:rsidRPr="005C0430">
        <w:rPr>
          <w:rFonts w:ascii="Arial" w:hAnsi="Arial"/>
          <w:sz w:val="20"/>
          <w:szCs w:val="20"/>
        </w:rPr>
        <w:t xml:space="preserve">bármelyik </w:t>
      </w:r>
      <w:r w:rsidR="0003412F" w:rsidRPr="005C0430">
        <w:rPr>
          <w:rFonts w:ascii="Arial" w:hAnsi="Arial"/>
          <w:sz w:val="20"/>
          <w:szCs w:val="20"/>
        </w:rPr>
        <w:t>B</w:t>
      </w:r>
      <w:r w:rsidR="00252319" w:rsidRPr="005C0430">
        <w:rPr>
          <w:rFonts w:ascii="Arial" w:hAnsi="Arial"/>
          <w:sz w:val="20"/>
          <w:szCs w:val="20"/>
        </w:rPr>
        <w:t xml:space="preserve">érbeadó </w:t>
      </w:r>
      <w:r w:rsidR="0003412F" w:rsidRPr="005C0430">
        <w:rPr>
          <w:rFonts w:ascii="Arial" w:hAnsi="Arial"/>
          <w:sz w:val="20"/>
          <w:szCs w:val="20"/>
        </w:rPr>
        <w:t>által kiállított</w:t>
      </w:r>
      <w:r w:rsidRPr="005C0430">
        <w:rPr>
          <w:rFonts w:ascii="Arial" w:hAnsi="Arial"/>
          <w:sz w:val="20"/>
          <w:szCs w:val="20"/>
        </w:rPr>
        <w:t xml:space="preserve"> bérleti díj, illetve közüzemi költségek megfizetésével </w:t>
      </w:r>
      <w:r w:rsidRPr="005C0430">
        <w:rPr>
          <w:rFonts w:ascii="Arial" w:hAnsi="Arial"/>
          <w:b/>
          <w:sz w:val="20"/>
          <w:szCs w:val="20"/>
        </w:rPr>
        <w:t xml:space="preserve">8 napot </w:t>
      </w:r>
      <w:r w:rsidRPr="005C0430">
        <w:rPr>
          <w:rFonts w:ascii="Arial" w:hAnsi="Arial"/>
          <w:sz w:val="20"/>
          <w:szCs w:val="20"/>
        </w:rPr>
        <w:t xml:space="preserve">meghaladó késedelembe esik. </w:t>
      </w:r>
      <w:r w:rsidRPr="005C0430">
        <w:rPr>
          <w:rFonts w:ascii="Arial" w:eastAsia="Times New Roman" w:hAnsi="Arial"/>
          <w:sz w:val="20"/>
          <w:szCs w:val="20"/>
          <w:lang w:eastAsia="hu-HU"/>
        </w:rPr>
        <w:t xml:space="preserve">A Bérbeadó köteles a Bérlőt – a következményekre figyelmeztetéssel – a teljesítésre írásban felszólítani. Ha a Bérlő a felszólításnak </w:t>
      </w:r>
      <w:r w:rsidRPr="005C0430">
        <w:rPr>
          <w:rFonts w:ascii="Arial" w:eastAsia="Times New Roman" w:hAnsi="Arial"/>
          <w:b/>
          <w:sz w:val="20"/>
          <w:szCs w:val="20"/>
          <w:lang w:eastAsia="hu-HU"/>
        </w:rPr>
        <w:t>8 napon</w:t>
      </w:r>
      <w:r w:rsidRPr="005C0430">
        <w:rPr>
          <w:rFonts w:ascii="Arial" w:eastAsia="Times New Roman" w:hAnsi="Arial"/>
          <w:sz w:val="20"/>
          <w:szCs w:val="20"/>
          <w:lang w:eastAsia="hu-HU"/>
        </w:rPr>
        <w:t xml:space="preserve"> belül nem tesz eleget, a Bérbeadó további </w:t>
      </w:r>
      <w:r w:rsidRPr="005C0430">
        <w:rPr>
          <w:rFonts w:ascii="Arial" w:eastAsia="Times New Roman" w:hAnsi="Arial"/>
          <w:b/>
          <w:sz w:val="20"/>
          <w:szCs w:val="20"/>
          <w:lang w:eastAsia="hu-HU"/>
        </w:rPr>
        <w:t>8 napon</w:t>
      </w:r>
      <w:r w:rsidRPr="005C0430">
        <w:rPr>
          <w:rFonts w:ascii="Arial" w:eastAsia="Times New Roman" w:hAnsi="Arial"/>
          <w:sz w:val="20"/>
          <w:szCs w:val="20"/>
          <w:lang w:eastAsia="hu-HU"/>
        </w:rPr>
        <w:t xml:space="preserve"> belül írásban felmondással élhet. </w:t>
      </w:r>
    </w:p>
    <w:p w14:paraId="5C16BDB7" w14:textId="77777777" w:rsidR="00F57142" w:rsidRPr="005C0430" w:rsidRDefault="00F57142" w:rsidP="00F57142">
      <w:pPr>
        <w:ind w:left="1134" w:hanging="425"/>
        <w:jc w:val="both"/>
        <w:rPr>
          <w:rFonts w:ascii="Arial" w:hAnsi="Arial"/>
          <w:sz w:val="20"/>
          <w:szCs w:val="20"/>
        </w:rPr>
      </w:pPr>
      <w:r w:rsidRPr="005C0430">
        <w:rPr>
          <w:rFonts w:ascii="Arial" w:hAnsi="Arial"/>
          <w:sz w:val="20"/>
          <w:szCs w:val="20"/>
        </w:rPr>
        <w:t>(b)</w:t>
      </w:r>
      <w:r w:rsidRPr="005C0430">
        <w:rPr>
          <w:rFonts w:ascii="Arial" w:hAnsi="Arial"/>
          <w:sz w:val="20"/>
          <w:szCs w:val="20"/>
        </w:rPr>
        <w:tab/>
        <w:t xml:space="preserve">a Bérlő, vagy az érdekkörébe tartozó személyek a Bérleményt nem </w:t>
      </w:r>
      <w:proofErr w:type="spellStart"/>
      <w:r w:rsidRPr="005C0430">
        <w:rPr>
          <w:rFonts w:ascii="Arial" w:hAnsi="Arial"/>
          <w:sz w:val="20"/>
          <w:szCs w:val="20"/>
        </w:rPr>
        <w:t>rendeltetésszerűen</w:t>
      </w:r>
      <w:proofErr w:type="spellEnd"/>
      <w:r w:rsidRPr="005C0430">
        <w:rPr>
          <w:rFonts w:ascii="Arial" w:hAnsi="Arial"/>
          <w:sz w:val="20"/>
          <w:szCs w:val="20"/>
        </w:rPr>
        <w:t xml:space="preserve"> használják vagy a házirendet súlyosan megszegik, a Bérbeadó köteles a Bérlőt – a következményekre figyelmeztetéssel – a magatartás megszüntetésére vagy megismétlésétől való tartózkodásra a tudomására jutástól számított </w:t>
      </w:r>
      <w:r w:rsidRPr="005C0430">
        <w:rPr>
          <w:rFonts w:ascii="Arial" w:hAnsi="Arial"/>
          <w:b/>
          <w:bCs/>
          <w:sz w:val="20"/>
          <w:szCs w:val="20"/>
        </w:rPr>
        <w:t>8 napon</w:t>
      </w:r>
      <w:r w:rsidRPr="005C0430">
        <w:rPr>
          <w:rFonts w:ascii="Arial" w:hAnsi="Arial"/>
          <w:bCs/>
          <w:sz w:val="20"/>
          <w:szCs w:val="20"/>
        </w:rPr>
        <w:t xml:space="preserve"> belül írásban felszólítani</w:t>
      </w:r>
      <w:r w:rsidRPr="005C0430">
        <w:rPr>
          <w:rFonts w:ascii="Arial" w:hAnsi="Arial"/>
          <w:sz w:val="20"/>
          <w:szCs w:val="20"/>
        </w:rPr>
        <w:t xml:space="preserve">. </w:t>
      </w:r>
      <w:r w:rsidRPr="005C0430">
        <w:rPr>
          <w:rFonts w:ascii="Arial" w:hAnsi="Arial"/>
          <w:bCs/>
          <w:sz w:val="20"/>
          <w:szCs w:val="20"/>
        </w:rPr>
        <w:t>A felmondást</w:t>
      </w:r>
      <w:r w:rsidRPr="005C0430">
        <w:rPr>
          <w:rFonts w:ascii="Arial" w:hAnsi="Arial"/>
          <w:sz w:val="20"/>
          <w:szCs w:val="20"/>
        </w:rPr>
        <w:t xml:space="preserve"> az alapjául szolgáló </w:t>
      </w:r>
      <w:r w:rsidRPr="005C0430">
        <w:rPr>
          <w:rFonts w:ascii="Arial" w:hAnsi="Arial"/>
          <w:bCs/>
          <w:sz w:val="20"/>
          <w:szCs w:val="20"/>
        </w:rPr>
        <w:t>magatartás folytatásától vagy</w:t>
      </w:r>
      <w:r w:rsidRPr="005C0430">
        <w:rPr>
          <w:rFonts w:ascii="Arial" w:hAnsi="Arial"/>
          <w:sz w:val="20"/>
          <w:szCs w:val="20"/>
        </w:rPr>
        <w:t xml:space="preserve"> </w:t>
      </w:r>
      <w:r w:rsidRPr="005C0430">
        <w:rPr>
          <w:rFonts w:ascii="Arial" w:hAnsi="Arial"/>
          <w:bCs/>
          <w:sz w:val="20"/>
          <w:szCs w:val="20"/>
        </w:rPr>
        <w:t xml:space="preserve">megismétlésétől számított </w:t>
      </w:r>
      <w:r w:rsidRPr="005C0430">
        <w:rPr>
          <w:rFonts w:ascii="Arial" w:hAnsi="Arial"/>
          <w:b/>
          <w:bCs/>
          <w:sz w:val="20"/>
          <w:szCs w:val="20"/>
        </w:rPr>
        <w:t>8 napon</w:t>
      </w:r>
      <w:r w:rsidRPr="005C0430">
        <w:rPr>
          <w:rFonts w:ascii="Arial" w:hAnsi="Arial"/>
          <w:bCs/>
          <w:sz w:val="20"/>
          <w:szCs w:val="20"/>
        </w:rPr>
        <w:t xml:space="preserve"> belül írásban kell közölni;</w:t>
      </w:r>
    </w:p>
    <w:p w14:paraId="6F78F6A9" w14:textId="3D38224F" w:rsidR="00F57142" w:rsidRPr="005C0430" w:rsidRDefault="00F57142" w:rsidP="00F57142">
      <w:pPr>
        <w:ind w:left="1134" w:hanging="425"/>
        <w:jc w:val="both"/>
        <w:rPr>
          <w:rFonts w:ascii="Arial" w:hAnsi="Arial"/>
          <w:sz w:val="20"/>
          <w:szCs w:val="20"/>
        </w:rPr>
      </w:pPr>
      <w:r w:rsidRPr="005C0430">
        <w:rPr>
          <w:rFonts w:ascii="Arial" w:hAnsi="Arial"/>
          <w:sz w:val="20"/>
          <w:szCs w:val="20"/>
        </w:rPr>
        <w:t>(c)</w:t>
      </w:r>
      <w:r w:rsidRPr="005C0430">
        <w:rPr>
          <w:rFonts w:ascii="Arial" w:hAnsi="Arial"/>
          <w:sz w:val="20"/>
          <w:szCs w:val="20"/>
        </w:rPr>
        <w:tab/>
        <w:t>a Bérlő vagy az érdekkörébe tartozó személyek a Bérleményben</w:t>
      </w:r>
      <w:r w:rsidR="00DF0FD7">
        <w:rPr>
          <w:rFonts w:ascii="Arial" w:hAnsi="Arial"/>
          <w:sz w:val="20"/>
          <w:szCs w:val="20"/>
        </w:rPr>
        <w:t xml:space="preserve"> </w:t>
      </w:r>
      <w:r w:rsidR="00C00A8A" w:rsidRPr="000C40B5">
        <w:rPr>
          <w:rFonts w:ascii="Arial" w:hAnsi="Arial"/>
          <w:sz w:val="20"/>
          <w:szCs w:val="20"/>
        </w:rPr>
        <w:t>12.000.000,</w:t>
      </w:r>
      <w:r w:rsidRPr="000C40B5">
        <w:rPr>
          <w:rFonts w:ascii="Arial" w:hAnsi="Arial"/>
          <w:b/>
          <w:sz w:val="20"/>
          <w:szCs w:val="20"/>
        </w:rPr>
        <w:t>- Ft</w:t>
      </w:r>
      <w:r w:rsidRPr="000C40B5">
        <w:rPr>
          <w:rFonts w:ascii="Arial" w:hAnsi="Arial"/>
          <w:sz w:val="20"/>
          <w:szCs w:val="20"/>
        </w:rPr>
        <w:t xml:space="preserve">-ot, azaz </w:t>
      </w:r>
      <w:r w:rsidR="00C00A8A" w:rsidRPr="000C40B5">
        <w:rPr>
          <w:rFonts w:ascii="Arial" w:hAnsi="Arial"/>
          <w:b/>
          <w:sz w:val="20"/>
          <w:szCs w:val="20"/>
        </w:rPr>
        <w:t>tizenkettőmillió</w:t>
      </w:r>
      <w:r w:rsidRPr="000C40B5">
        <w:rPr>
          <w:rFonts w:ascii="Arial" w:hAnsi="Arial"/>
          <w:b/>
          <w:sz w:val="20"/>
          <w:szCs w:val="20"/>
        </w:rPr>
        <w:t xml:space="preserve"> forintot</w:t>
      </w:r>
      <w:r w:rsidRPr="000C40B5">
        <w:rPr>
          <w:rFonts w:ascii="Arial" w:hAnsi="Arial"/>
          <w:sz w:val="20"/>
          <w:szCs w:val="20"/>
        </w:rPr>
        <w:t xml:space="preserve"> meghaladó összegű kárt okoznak, illetve a Bérlő elmulasztja a megfelelő óvintézkedéseket illetve megszegi értesítési kötelezettségét, melynek következtében a Bérleményben </w:t>
      </w:r>
      <w:proofErr w:type="gramStart"/>
      <w:r w:rsidR="00C00A8A" w:rsidRPr="000C40B5">
        <w:rPr>
          <w:rFonts w:ascii="Arial" w:hAnsi="Arial"/>
          <w:b/>
          <w:bCs/>
          <w:sz w:val="20"/>
          <w:szCs w:val="20"/>
        </w:rPr>
        <w:t>12.000.000</w:t>
      </w:r>
      <w:r w:rsidR="00C00A8A" w:rsidRPr="000C40B5">
        <w:rPr>
          <w:rFonts w:ascii="Arial" w:hAnsi="Arial"/>
          <w:sz w:val="20"/>
          <w:szCs w:val="20"/>
        </w:rPr>
        <w:t>,</w:t>
      </w:r>
      <w:r w:rsidR="00C00A8A" w:rsidRPr="000C40B5">
        <w:rPr>
          <w:rFonts w:ascii="Arial" w:hAnsi="Arial"/>
          <w:b/>
          <w:sz w:val="20"/>
          <w:szCs w:val="20"/>
        </w:rPr>
        <w:t>-</w:t>
      </w:r>
      <w:proofErr w:type="gramEnd"/>
      <w:r w:rsidR="00C00A8A" w:rsidRPr="000C40B5">
        <w:rPr>
          <w:rFonts w:ascii="Arial" w:hAnsi="Arial"/>
          <w:b/>
          <w:sz w:val="20"/>
          <w:szCs w:val="20"/>
        </w:rPr>
        <w:t xml:space="preserve"> Ft</w:t>
      </w:r>
      <w:r w:rsidR="00C00A8A" w:rsidRPr="000C40B5">
        <w:rPr>
          <w:rFonts w:ascii="Arial" w:hAnsi="Arial"/>
          <w:sz w:val="20"/>
          <w:szCs w:val="20"/>
        </w:rPr>
        <w:t xml:space="preserve">-ot, azaz </w:t>
      </w:r>
      <w:r w:rsidR="00C00A8A" w:rsidRPr="000C40B5">
        <w:rPr>
          <w:rFonts w:ascii="Arial" w:hAnsi="Arial"/>
          <w:b/>
          <w:sz w:val="20"/>
          <w:szCs w:val="20"/>
        </w:rPr>
        <w:t>tizenkettőmillió</w:t>
      </w:r>
      <w:r w:rsidRPr="000C40B5">
        <w:rPr>
          <w:rFonts w:ascii="Arial" w:hAnsi="Arial"/>
          <w:b/>
          <w:sz w:val="20"/>
          <w:szCs w:val="20"/>
        </w:rPr>
        <w:t xml:space="preserve"> forintot</w:t>
      </w:r>
      <w:r w:rsidRPr="000C40B5">
        <w:rPr>
          <w:rFonts w:ascii="Arial" w:hAnsi="Arial"/>
          <w:sz w:val="20"/>
          <w:szCs w:val="20"/>
        </w:rPr>
        <w:t xml:space="preserve"> meghaladó összegű kár keletkezik;</w:t>
      </w:r>
    </w:p>
    <w:p w14:paraId="0E9BA1CA" w14:textId="41263B4D" w:rsidR="00F57142" w:rsidRDefault="00F57142" w:rsidP="00F57142">
      <w:pPr>
        <w:ind w:left="1134" w:hanging="425"/>
        <w:jc w:val="both"/>
        <w:rPr>
          <w:rFonts w:ascii="Arial" w:hAnsi="Arial"/>
          <w:sz w:val="20"/>
          <w:szCs w:val="20"/>
        </w:rPr>
      </w:pPr>
      <w:r w:rsidRPr="000C40B5">
        <w:rPr>
          <w:rFonts w:ascii="Arial" w:hAnsi="Arial"/>
          <w:sz w:val="20"/>
          <w:szCs w:val="20"/>
        </w:rPr>
        <w:t>(d)</w:t>
      </w:r>
      <w:r w:rsidRPr="000C40B5">
        <w:rPr>
          <w:rFonts w:ascii="Arial" w:hAnsi="Arial"/>
          <w:sz w:val="20"/>
          <w:szCs w:val="20"/>
        </w:rPr>
        <w:tab/>
        <w:t xml:space="preserve">a Bérlő </w:t>
      </w:r>
      <w:r w:rsidR="00B07E70" w:rsidRPr="000C40B5">
        <w:rPr>
          <w:rFonts w:ascii="Arial" w:hAnsi="Arial"/>
          <w:sz w:val="20"/>
          <w:szCs w:val="20"/>
        </w:rPr>
        <w:t>a</w:t>
      </w:r>
      <w:r w:rsidR="00621E5C" w:rsidRPr="000C40B5">
        <w:rPr>
          <w:rFonts w:ascii="Arial" w:hAnsi="Arial"/>
          <w:sz w:val="20"/>
          <w:szCs w:val="20"/>
        </w:rPr>
        <w:t xml:space="preserve">z V.1. pont szerinti </w:t>
      </w:r>
      <w:r w:rsidR="00B07E70" w:rsidRPr="000C40B5">
        <w:rPr>
          <w:rFonts w:ascii="Arial" w:hAnsi="Arial"/>
          <w:sz w:val="20"/>
          <w:szCs w:val="20"/>
        </w:rPr>
        <w:t>írásbeli felszólítás</w:t>
      </w:r>
      <w:r w:rsidR="00383DA4" w:rsidRPr="000C40B5">
        <w:rPr>
          <w:rFonts w:ascii="Arial" w:hAnsi="Arial"/>
          <w:sz w:val="20"/>
          <w:szCs w:val="20"/>
        </w:rPr>
        <w:t xml:space="preserve">ban rögzített határidőben nem </w:t>
      </w:r>
      <w:r w:rsidR="00621E5C" w:rsidRPr="000C40B5">
        <w:rPr>
          <w:rFonts w:ascii="Arial" w:hAnsi="Arial"/>
          <w:sz w:val="20"/>
          <w:szCs w:val="20"/>
        </w:rPr>
        <w:t>tesz eleget az óvadék</w:t>
      </w:r>
      <w:r w:rsidR="00F04297" w:rsidRPr="000C40B5">
        <w:rPr>
          <w:rFonts w:ascii="Arial" w:hAnsi="Arial"/>
          <w:sz w:val="20"/>
          <w:szCs w:val="20"/>
        </w:rPr>
        <w:t xml:space="preserve"> teljes összegének</w:t>
      </w:r>
      <w:r w:rsidR="00621E5C" w:rsidRPr="000C40B5">
        <w:rPr>
          <w:rFonts w:ascii="Arial" w:hAnsi="Arial"/>
          <w:sz w:val="20"/>
          <w:szCs w:val="20"/>
        </w:rPr>
        <w:t xml:space="preserve"> átadására vonatkozó kötelezettségének</w:t>
      </w:r>
      <w:r w:rsidRPr="000C40B5">
        <w:rPr>
          <w:rFonts w:ascii="Arial" w:hAnsi="Arial"/>
          <w:sz w:val="20"/>
          <w:szCs w:val="20"/>
        </w:rPr>
        <w:t>;</w:t>
      </w:r>
    </w:p>
    <w:p w14:paraId="26FD624D" w14:textId="69E35F0C" w:rsidR="006A6B15" w:rsidRPr="005C0430" w:rsidRDefault="006A6B15" w:rsidP="006A6B15">
      <w:pPr>
        <w:ind w:left="1134" w:hanging="425"/>
        <w:jc w:val="both"/>
        <w:rPr>
          <w:rFonts w:ascii="Arial" w:hAnsi="Arial"/>
          <w:sz w:val="20"/>
          <w:szCs w:val="20"/>
        </w:rPr>
      </w:pPr>
      <w:r w:rsidRPr="005C0430">
        <w:rPr>
          <w:rFonts w:ascii="Arial" w:hAnsi="Arial"/>
          <w:sz w:val="20"/>
          <w:szCs w:val="20"/>
        </w:rPr>
        <w:t>(</w:t>
      </w:r>
      <w:r>
        <w:rPr>
          <w:rFonts w:ascii="Arial" w:hAnsi="Arial"/>
          <w:sz w:val="20"/>
          <w:szCs w:val="20"/>
        </w:rPr>
        <w:t>e</w:t>
      </w:r>
      <w:r w:rsidRPr="005C0430">
        <w:rPr>
          <w:rFonts w:ascii="Arial" w:hAnsi="Arial"/>
          <w:sz w:val="20"/>
          <w:szCs w:val="20"/>
        </w:rPr>
        <w:t>)</w:t>
      </w:r>
      <w:r w:rsidRPr="005C0430">
        <w:rPr>
          <w:rFonts w:ascii="Arial" w:hAnsi="Arial"/>
          <w:sz w:val="20"/>
          <w:szCs w:val="20"/>
        </w:rPr>
        <w:tab/>
        <w:t>a Bérlő határidőben nem tesz eleget a V.1. pontban meghatározott, az óvadék kiegészítésére vonatkozó kötelezettségének;</w:t>
      </w:r>
    </w:p>
    <w:p w14:paraId="039A878C" w14:textId="56D030B2" w:rsidR="00F57142" w:rsidRPr="005C0430" w:rsidRDefault="00F57142" w:rsidP="00F57142">
      <w:pPr>
        <w:ind w:left="1134" w:hanging="425"/>
        <w:jc w:val="both"/>
        <w:rPr>
          <w:rFonts w:ascii="Arial" w:hAnsi="Arial"/>
          <w:sz w:val="20"/>
          <w:szCs w:val="20"/>
        </w:rPr>
      </w:pPr>
      <w:r w:rsidRPr="005C0430">
        <w:rPr>
          <w:rFonts w:ascii="Arial" w:hAnsi="Arial"/>
          <w:sz w:val="20"/>
          <w:szCs w:val="20"/>
        </w:rPr>
        <w:t>(</w:t>
      </w:r>
      <w:r w:rsidR="006A6B15">
        <w:rPr>
          <w:rFonts w:ascii="Arial" w:hAnsi="Arial"/>
          <w:sz w:val="20"/>
          <w:szCs w:val="20"/>
        </w:rPr>
        <w:t>f</w:t>
      </w:r>
      <w:r w:rsidRPr="005C0430">
        <w:rPr>
          <w:rFonts w:ascii="Arial" w:hAnsi="Arial"/>
          <w:sz w:val="20"/>
          <w:szCs w:val="20"/>
        </w:rPr>
        <w:t>)</w:t>
      </w:r>
      <w:r w:rsidRPr="005C0430">
        <w:rPr>
          <w:rFonts w:ascii="Arial" w:hAnsi="Arial"/>
          <w:sz w:val="20"/>
          <w:szCs w:val="20"/>
        </w:rPr>
        <w:tab/>
        <w:t>a Bérlő a</w:t>
      </w:r>
      <w:r w:rsidR="00262162" w:rsidRPr="005C0430">
        <w:rPr>
          <w:rFonts w:ascii="Arial" w:hAnsi="Arial"/>
          <w:sz w:val="20"/>
          <w:szCs w:val="20"/>
        </w:rPr>
        <w:t xml:space="preserve"> V.3. </w:t>
      </w:r>
      <w:r w:rsidRPr="005C0430">
        <w:rPr>
          <w:rFonts w:ascii="Arial" w:hAnsi="Arial"/>
          <w:sz w:val="20"/>
          <w:szCs w:val="20"/>
        </w:rPr>
        <w:t xml:space="preserve">pontban meghatározott kötelezettségének a Bérbeadó írásbeli felszólítása </w:t>
      </w:r>
      <w:r w:rsidRPr="000C40B5">
        <w:rPr>
          <w:rFonts w:ascii="Arial" w:hAnsi="Arial"/>
          <w:sz w:val="20"/>
          <w:szCs w:val="20"/>
        </w:rPr>
        <w:t xml:space="preserve">ellenére </w:t>
      </w:r>
      <w:r w:rsidR="00C33201" w:rsidRPr="000C40B5">
        <w:rPr>
          <w:rFonts w:ascii="Arial" w:hAnsi="Arial"/>
          <w:sz w:val="20"/>
          <w:szCs w:val="20"/>
        </w:rPr>
        <w:t>30</w:t>
      </w:r>
      <w:r w:rsidRPr="000C40B5">
        <w:rPr>
          <w:rFonts w:ascii="Arial" w:hAnsi="Arial"/>
          <w:sz w:val="20"/>
          <w:szCs w:val="20"/>
        </w:rPr>
        <w:t xml:space="preserve"> napon</w:t>
      </w:r>
      <w:r w:rsidRPr="005C0430">
        <w:rPr>
          <w:rFonts w:ascii="Arial" w:hAnsi="Arial"/>
          <w:sz w:val="20"/>
          <w:szCs w:val="20"/>
        </w:rPr>
        <w:t xml:space="preserve"> belül sem tesz eleget</w:t>
      </w:r>
      <w:r w:rsidR="00274B13">
        <w:rPr>
          <w:rFonts w:ascii="Arial" w:hAnsi="Arial"/>
          <w:sz w:val="20"/>
          <w:szCs w:val="20"/>
        </w:rPr>
        <w:t>;</w:t>
      </w:r>
    </w:p>
    <w:p w14:paraId="5A4EAC12" w14:textId="40112425" w:rsidR="00F57142" w:rsidRPr="005C0430" w:rsidRDefault="00F57142" w:rsidP="00F57142">
      <w:pPr>
        <w:ind w:left="1134" w:hanging="425"/>
        <w:jc w:val="both"/>
        <w:rPr>
          <w:rFonts w:ascii="Arial" w:hAnsi="Arial"/>
          <w:sz w:val="20"/>
          <w:szCs w:val="20"/>
        </w:rPr>
      </w:pPr>
      <w:r w:rsidRPr="005C0430">
        <w:rPr>
          <w:rFonts w:ascii="Arial" w:hAnsi="Arial"/>
          <w:sz w:val="20"/>
          <w:szCs w:val="20"/>
        </w:rPr>
        <w:t>(</w:t>
      </w:r>
      <w:r w:rsidR="006A6B15">
        <w:rPr>
          <w:rFonts w:ascii="Arial" w:hAnsi="Arial"/>
          <w:sz w:val="20"/>
          <w:szCs w:val="20"/>
        </w:rPr>
        <w:t>g</w:t>
      </w:r>
      <w:r w:rsidRPr="005C0430">
        <w:rPr>
          <w:rFonts w:ascii="Arial" w:hAnsi="Arial"/>
          <w:sz w:val="20"/>
          <w:szCs w:val="20"/>
        </w:rPr>
        <w:t>)</w:t>
      </w:r>
      <w:r w:rsidRPr="005C0430">
        <w:rPr>
          <w:rFonts w:ascii="Arial" w:hAnsi="Arial"/>
          <w:sz w:val="20"/>
          <w:szCs w:val="20"/>
        </w:rPr>
        <w:tab/>
        <w:t xml:space="preserve">a Bérlő valamely egyéb lényeges szerződéses vagy jogszabályban előírt kötelezettségét megszegi és azt a Bérbeadó írásbeli felszólítására, </w:t>
      </w:r>
      <w:r w:rsidRPr="005C0430">
        <w:rPr>
          <w:rFonts w:ascii="Arial" w:hAnsi="Arial"/>
          <w:b/>
          <w:sz w:val="20"/>
          <w:szCs w:val="20"/>
        </w:rPr>
        <w:t>8 napon</w:t>
      </w:r>
      <w:r w:rsidRPr="005C0430">
        <w:rPr>
          <w:rFonts w:ascii="Arial" w:hAnsi="Arial"/>
          <w:sz w:val="20"/>
          <w:szCs w:val="20"/>
        </w:rPr>
        <w:t xml:space="preserve"> belül sem orvosolja.</w:t>
      </w:r>
    </w:p>
    <w:p w14:paraId="172C20CF" w14:textId="7A9D0A0B" w:rsidR="00F57142" w:rsidRPr="005C0430" w:rsidRDefault="00F57142" w:rsidP="00F57142">
      <w:pPr>
        <w:ind w:left="1134" w:hanging="425"/>
        <w:jc w:val="both"/>
        <w:rPr>
          <w:rFonts w:ascii="Arial" w:hAnsi="Arial"/>
          <w:sz w:val="20"/>
          <w:szCs w:val="20"/>
        </w:rPr>
      </w:pPr>
      <w:r w:rsidRPr="005C0430">
        <w:rPr>
          <w:rFonts w:ascii="Arial" w:hAnsi="Arial"/>
          <w:sz w:val="20"/>
          <w:szCs w:val="20"/>
        </w:rPr>
        <w:t>(</w:t>
      </w:r>
      <w:r w:rsidR="006A6B15">
        <w:rPr>
          <w:rFonts w:ascii="Arial" w:hAnsi="Arial"/>
          <w:sz w:val="20"/>
          <w:szCs w:val="20"/>
        </w:rPr>
        <w:t>h</w:t>
      </w:r>
      <w:r w:rsidRPr="005C0430">
        <w:rPr>
          <w:rFonts w:ascii="Arial" w:hAnsi="Arial"/>
          <w:sz w:val="20"/>
          <w:szCs w:val="20"/>
        </w:rPr>
        <w:t>)</w:t>
      </w:r>
      <w:r w:rsidRPr="005C0430">
        <w:rPr>
          <w:rFonts w:ascii="Arial" w:hAnsi="Arial"/>
          <w:sz w:val="20"/>
          <w:szCs w:val="20"/>
        </w:rPr>
        <w:tab/>
        <w:t>A Bérbeadó jogosult a jelen szerződést azonnali hatállyal felmondani, ha a Bérlővel szemben felszámolási-, csőd-, végelszámolási vagy végrehajtási eljárás indul.</w:t>
      </w:r>
    </w:p>
    <w:p w14:paraId="12F358C1" w14:textId="77777777" w:rsidR="00F57142" w:rsidRPr="005C0430" w:rsidRDefault="00F57142" w:rsidP="00F57142">
      <w:pPr>
        <w:ind w:left="709" w:hanging="709"/>
        <w:jc w:val="both"/>
        <w:rPr>
          <w:rFonts w:ascii="Arial" w:hAnsi="Arial"/>
          <w:sz w:val="20"/>
          <w:szCs w:val="20"/>
        </w:rPr>
      </w:pPr>
    </w:p>
    <w:p w14:paraId="57B64F98" w14:textId="5AD15F54" w:rsidR="00F57142" w:rsidRPr="005C0430" w:rsidRDefault="00F57142" w:rsidP="00E1718E">
      <w:pPr>
        <w:pStyle w:val="Listaszerbekezds"/>
        <w:numPr>
          <w:ilvl w:val="0"/>
          <w:numId w:val="9"/>
        </w:numPr>
        <w:jc w:val="both"/>
        <w:rPr>
          <w:rFonts w:ascii="Arial" w:hAnsi="Arial"/>
          <w:sz w:val="20"/>
          <w:szCs w:val="20"/>
        </w:rPr>
      </w:pPr>
      <w:r w:rsidRPr="005C0430">
        <w:rPr>
          <w:rFonts w:ascii="Arial" w:hAnsi="Arial"/>
          <w:sz w:val="20"/>
          <w:szCs w:val="20"/>
        </w:rPr>
        <w:t>A Bérlő jogosult a jelen bérleti szerződést azonnali hatállyal felmondani, amennyiben</w:t>
      </w:r>
    </w:p>
    <w:p w14:paraId="2C6E264E" w14:textId="3A44551D" w:rsidR="00F57142" w:rsidRPr="005C0430" w:rsidRDefault="00F57142" w:rsidP="00F57142">
      <w:pPr>
        <w:ind w:left="1134" w:hanging="425"/>
        <w:jc w:val="both"/>
        <w:rPr>
          <w:rFonts w:ascii="Arial" w:hAnsi="Arial"/>
          <w:sz w:val="20"/>
          <w:szCs w:val="20"/>
        </w:rPr>
      </w:pPr>
      <w:r w:rsidRPr="005C0430">
        <w:rPr>
          <w:rFonts w:ascii="Arial" w:hAnsi="Arial"/>
          <w:sz w:val="20"/>
          <w:szCs w:val="20"/>
        </w:rPr>
        <w:t>(</w:t>
      </w:r>
      <w:r w:rsidR="00990E19" w:rsidRPr="005C0430">
        <w:rPr>
          <w:rFonts w:ascii="Arial" w:hAnsi="Arial"/>
          <w:sz w:val="20"/>
          <w:szCs w:val="20"/>
        </w:rPr>
        <w:t>a</w:t>
      </w:r>
      <w:r w:rsidRPr="005C0430">
        <w:rPr>
          <w:rFonts w:ascii="Arial" w:hAnsi="Arial"/>
          <w:sz w:val="20"/>
          <w:szCs w:val="20"/>
        </w:rPr>
        <w:t>)</w:t>
      </w:r>
      <w:r w:rsidRPr="005C0430">
        <w:rPr>
          <w:rFonts w:ascii="Arial" w:hAnsi="Arial"/>
          <w:sz w:val="20"/>
          <w:szCs w:val="20"/>
        </w:rPr>
        <w:tab/>
        <w:t>a Bérbeadó valamely egyéb lényeges szerződéses vagy jogszabályban előírt kötelezettségét súlyosan megszegi és azt a Bérbeadó írásbeli felszólítására,</w:t>
      </w:r>
      <w:r w:rsidR="007422D7" w:rsidRPr="005C0430">
        <w:rPr>
          <w:rFonts w:ascii="Arial" w:hAnsi="Arial"/>
          <w:sz w:val="20"/>
          <w:szCs w:val="20"/>
        </w:rPr>
        <w:t xml:space="preserve"> </w:t>
      </w:r>
      <w:r w:rsidRPr="005C0430">
        <w:rPr>
          <w:rFonts w:ascii="Arial" w:hAnsi="Arial"/>
          <w:b/>
          <w:sz w:val="20"/>
          <w:szCs w:val="20"/>
        </w:rPr>
        <w:t>15 napon</w:t>
      </w:r>
      <w:r w:rsidRPr="005C0430">
        <w:rPr>
          <w:rFonts w:ascii="Arial" w:hAnsi="Arial"/>
          <w:sz w:val="20"/>
          <w:szCs w:val="20"/>
        </w:rPr>
        <w:t xml:space="preserve"> belül sem orvosolja;</w:t>
      </w:r>
    </w:p>
    <w:p w14:paraId="18C05C13" w14:textId="295B0EFA" w:rsidR="00F57142" w:rsidRPr="005C0430" w:rsidRDefault="00F57142" w:rsidP="00F57142">
      <w:pPr>
        <w:ind w:left="1134" w:hanging="425"/>
        <w:jc w:val="both"/>
        <w:rPr>
          <w:rFonts w:ascii="Arial" w:hAnsi="Arial"/>
          <w:sz w:val="20"/>
          <w:szCs w:val="20"/>
        </w:rPr>
      </w:pPr>
      <w:r w:rsidRPr="005C0430">
        <w:rPr>
          <w:rFonts w:ascii="Arial" w:hAnsi="Arial"/>
          <w:sz w:val="20"/>
          <w:szCs w:val="20"/>
        </w:rPr>
        <w:t>(</w:t>
      </w:r>
      <w:r w:rsidR="00990E19" w:rsidRPr="005C0430">
        <w:rPr>
          <w:rFonts w:ascii="Arial" w:hAnsi="Arial"/>
          <w:sz w:val="20"/>
          <w:szCs w:val="20"/>
        </w:rPr>
        <w:t>b</w:t>
      </w:r>
      <w:r w:rsidRPr="005C0430">
        <w:rPr>
          <w:rFonts w:ascii="Arial" w:hAnsi="Arial"/>
          <w:sz w:val="20"/>
          <w:szCs w:val="20"/>
        </w:rPr>
        <w:t>)</w:t>
      </w:r>
      <w:r w:rsidRPr="005C0430">
        <w:rPr>
          <w:rFonts w:ascii="Arial" w:hAnsi="Arial"/>
          <w:sz w:val="20"/>
          <w:szCs w:val="20"/>
        </w:rPr>
        <w:tab/>
        <w:t>A Bérlő jogosult a jelen szerződést azonnali hatállyal felmondani, ha a Bérbeadóval szemben felszámolási, csőd-, végelszámolási vagy végrehajtási eljárás indul.</w:t>
      </w:r>
    </w:p>
    <w:p w14:paraId="2699014C" w14:textId="77777777" w:rsidR="00F57142" w:rsidRPr="005C0430" w:rsidRDefault="00F57142" w:rsidP="00F57142">
      <w:pPr>
        <w:ind w:left="709" w:hanging="709"/>
        <w:jc w:val="both"/>
        <w:rPr>
          <w:rFonts w:ascii="Arial" w:hAnsi="Arial"/>
          <w:sz w:val="20"/>
          <w:szCs w:val="20"/>
        </w:rPr>
      </w:pPr>
    </w:p>
    <w:p w14:paraId="755E3644" w14:textId="56D38385" w:rsidR="00F57142" w:rsidRPr="005C0430" w:rsidRDefault="00F57142" w:rsidP="00F57142">
      <w:pPr>
        <w:pStyle w:val="Listaszerbekezds"/>
        <w:numPr>
          <w:ilvl w:val="0"/>
          <w:numId w:val="9"/>
        </w:numPr>
        <w:jc w:val="both"/>
        <w:rPr>
          <w:rFonts w:ascii="Arial" w:hAnsi="Arial"/>
          <w:sz w:val="20"/>
          <w:szCs w:val="20"/>
        </w:rPr>
      </w:pPr>
      <w:r w:rsidRPr="005C0430">
        <w:rPr>
          <w:rFonts w:ascii="Arial" w:hAnsi="Arial"/>
          <w:sz w:val="20"/>
          <w:szCs w:val="20"/>
        </w:rPr>
        <w:t xml:space="preserve">A jelen bérleti szerződés megszűnése estén a Bérlő </w:t>
      </w:r>
      <w:r w:rsidRPr="005C0430">
        <w:rPr>
          <w:rFonts w:ascii="Arial" w:hAnsi="Arial"/>
          <w:b/>
          <w:sz w:val="20"/>
          <w:szCs w:val="20"/>
        </w:rPr>
        <w:t>csereingatlanra</w:t>
      </w:r>
      <w:r w:rsidRPr="005C0430">
        <w:rPr>
          <w:rFonts w:ascii="Arial" w:hAnsi="Arial"/>
          <w:sz w:val="20"/>
          <w:szCs w:val="20"/>
        </w:rPr>
        <w:t xml:space="preserve"> nem tarthat igényt.</w:t>
      </w:r>
    </w:p>
    <w:p w14:paraId="4A97AD6A" w14:textId="77777777" w:rsidR="00942920" w:rsidRPr="005C0430" w:rsidRDefault="00942920" w:rsidP="00942920">
      <w:pPr>
        <w:pStyle w:val="Listaszerbekezds"/>
        <w:ind w:left="360"/>
        <w:jc w:val="both"/>
        <w:rPr>
          <w:rFonts w:ascii="Arial" w:hAnsi="Arial"/>
          <w:sz w:val="20"/>
          <w:szCs w:val="20"/>
        </w:rPr>
      </w:pPr>
    </w:p>
    <w:p w14:paraId="0AA629CF" w14:textId="7BC26788" w:rsidR="00942920" w:rsidRPr="005C0430" w:rsidRDefault="00942920" w:rsidP="00942920">
      <w:pPr>
        <w:pStyle w:val="Listaszerbekezds"/>
        <w:numPr>
          <w:ilvl w:val="0"/>
          <w:numId w:val="9"/>
        </w:numPr>
        <w:jc w:val="both"/>
        <w:rPr>
          <w:rFonts w:ascii="Arial" w:hAnsi="Arial"/>
          <w:sz w:val="20"/>
          <w:szCs w:val="20"/>
        </w:rPr>
      </w:pPr>
      <w:r w:rsidRPr="005C0430">
        <w:rPr>
          <w:rFonts w:ascii="Arial" w:hAnsi="Arial"/>
          <w:sz w:val="20"/>
          <w:szCs w:val="20"/>
        </w:rPr>
        <w:t xml:space="preserve">A jelen bérleti szerződés megszűnése esetén a Bérlő köteles a Bérleményt kiüríteni, és azt a bérleti szerződés közös megegyezéssel történő megszüntetése esetén a bérleti jogviszony legutolsó napján, egyéb esetekben legkésőbb a bérleti jogviszony megszűnését követő 3 napon belül tiszta, rendeltetésszerű használatra alkalmas, </w:t>
      </w:r>
      <w:r w:rsidRPr="005C0430">
        <w:rPr>
          <w:rFonts w:ascii="Arial" w:hAnsi="Arial"/>
          <w:sz w:val="20"/>
          <w:szCs w:val="20"/>
        </w:rPr>
        <w:lastRenderedPageBreak/>
        <w:t xml:space="preserve">rendeltetésszerű használatból eredő </w:t>
      </w:r>
      <w:proofErr w:type="spellStart"/>
      <w:r w:rsidRPr="005C0430">
        <w:rPr>
          <w:rFonts w:ascii="Arial" w:hAnsi="Arial"/>
          <w:sz w:val="20"/>
          <w:szCs w:val="20"/>
        </w:rPr>
        <w:t>elhasználódást</w:t>
      </w:r>
      <w:proofErr w:type="spellEnd"/>
      <w:r w:rsidRPr="005C0430">
        <w:rPr>
          <w:rFonts w:ascii="Arial" w:hAnsi="Arial"/>
          <w:sz w:val="20"/>
          <w:szCs w:val="20"/>
        </w:rPr>
        <w:t xml:space="preserve"> nem tekintve Jegyzőkönyvben rögzített állapotban a Bérbeadónak átadni.</w:t>
      </w:r>
    </w:p>
    <w:p w14:paraId="2467DE72" w14:textId="77777777" w:rsidR="00B50745" w:rsidRPr="005C0430" w:rsidRDefault="00B50745" w:rsidP="00B50745">
      <w:pPr>
        <w:pStyle w:val="Listaszerbekezds"/>
        <w:ind w:left="360"/>
        <w:jc w:val="both"/>
        <w:rPr>
          <w:rFonts w:ascii="Arial" w:hAnsi="Arial"/>
          <w:sz w:val="20"/>
          <w:szCs w:val="20"/>
        </w:rPr>
      </w:pPr>
    </w:p>
    <w:p w14:paraId="7188D0C0" w14:textId="77777777" w:rsidR="0081210E" w:rsidRPr="005C0430" w:rsidRDefault="0081210E" w:rsidP="0081210E">
      <w:pPr>
        <w:pStyle w:val="Listaszerbekezds"/>
        <w:numPr>
          <w:ilvl w:val="0"/>
          <w:numId w:val="9"/>
        </w:numPr>
        <w:jc w:val="both"/>
        <w:rPr>
          <w:rFonts w:ascii="Arial" w:hAnsi="Arial"/>
          <w:sz w:val="20"/>
          <w:szCs w:val="20"/>
        </w:rPr>
      </w:pPr>
      <w:r w:rsidRPr="005C0430">
        <w:rPr>
          <w:rFonts w:ascii="Arial" w:hAnsi="Arial"/>
          <w:sz w:val="20"/>
          <w:szCs w:val="20"/>
        </w:rPr>
        <w:t>Bérbeadót a jelen szerződésből eredő követelései vonatkozásában a Bérlőnek az Ingatlanok területén levő vagyontárgyain zálogjog illeti meg. A Bérbeadó jogosult a zálogjoga fennállása alatt megakadályozni, hogy a Bérlő a záloggal terhelt vagyontárgyait elszállítsa.</w:t>
      </w:r>
    </w:p>
    <w:p w14:paraId="5A184E83" w14:textId="77777777" w:rsidR="0081210E" w:rsidRPr="005C0430" w:rsidRDefault="0081210E" w:rsidP="0081210E">
      <w:pPr>
        <w:jc w:val="both"/>
        <w:rPr>
          <w:rFonts w:ascii="Arial" w:hAnsi="Arial"/>
          <w:sz w:val="20"/>
          <w:szCs w:val="20"/>
        </w:rPr>
      </w:pPr>
    </w:p>
    <w:p w14:paraId="5334ABFA" w14:textId="6A816346" w:rsidR="00B50745" w:rsidRPr="005C0430" w:rsidRDefault="00B50745" w:rsidP="00B50745">
      <w:pPr>
        <w:pStyle w:val="Listaszerbekezds"/>
        <w:numPr>
          <w:ilvl w:val="0"/>
          <w:numId w:val="9"/>
        </w:numPr>
        <w:jc w:val="both"/>
        <w:rPr>
          <w:rFonts w:ascii="Arial" w:hAnsi="Arial"/>
          <w:sz w:val="20"/>
          <w:szCs w:val="20"/>
        </w:rPr>
      </w:pPr>
      <w:r w:rsidRPr="005C0430">
        <w:rPr>
          <w:rFonts w:ascii="Arial" w:hAnsi="Arial"/>
          <w:sz w:val="20"/>
          <w:szCs w:val="20"/>
        </w:rPr>
        <w:t>Amennyiben a Bérlő nem tesz eleget a Bérlemény kiürítésére vonatkozó kötelezettségének, a Bérbeadó jogosult a Bérlő által hátrahagyott ingóságokat a Bérlő költségére elraktározni, értékesíteni, vagy értéktelen tárgyak esetén, megsemmisíteni. Az értékesítésből befolyt bevétel a Bérlőt illeti, illetve a Bérlő Bérbeadó felé fennálló tartozására kerül elszámolásra</w:t>
      </w:r>
      <w:r w:rsidR="00DD58D2" w:rsidRPr="005C0430">
        <w:rPr>
          <w:rFonts w:ascii="Arial" w:hAnsi="Arial"/>
          <w:sz w:val="20"/>
          <w:szCs w:val="20"/>
        </w:rPr>
        <w:t>.</w:t>
      </w:r>
    </w:p>
    <w:p w14:paraId="340B96FC" w14:textId="77777777" w:rsidR="00B50745" w:rsidRPr="005C0430" w:rsidRDefault="00B50745" w:rsidP="00B50745">
      <w:pPr>
        <w:pStyle w:val="Listaszerbekezds"/>
        <w:ind w:left="360"/>
        <w:jc w:val="both"/>
        <w:rPr>
          <w:rFonts w:ascii="Arial" w:hAnsi="Arial"/>
          <w:sz w:val="20"/>
          <w:szCs w:val="20"/>
        </w:rPr>
      </w:pPr>
    </w:p>
    <w:p w14:paraId="5854718A" w14:textId="0DB74F1D" w:rsidR="00A7021C" w:rsidRPr="00717733" w:rsidRDefault="00022588" w:rsidP="00717733">
      <w:pPr>
        <w:pStyle w:val="Listaszerbekezds"/>
        <w:numPr>
          <w:ilvl w:val="0"/>
          <w:numId w:val="9"/>
        </w:numPr>
        <w:jc w:val="both"/>
        <w:rPr>
          <w:rFonts w:ascii="Arial" w:hAnsi="Arial"/>
          <w:sz w:val="20"/>
          <w:szCs w:val="20"/>
        </w:rPr>
      </w:pPr>
      <w:r w:rsidRPr="005C0430">
        <w:rPr>
          <w:rFonts w:ascii="Arial" w:hAnsi="Arial"/>
          <w:sz w:val="20"/>
          <w:szCs w:val="20"/>
        </w:rPr>
        <w:t xml:space="preserve">A jelen bérleti szerződés bármely okból történő megszűnése esetén a Felek kötelesek egymással 8 napon belül elszámolni, beleértve az óvadékból a Bérbeadó követeléseinek kielégítését követően fennmaradt összeg Bérlő részére kiadását is. Amennyiben a Bérlő a bérleti szerződést jogellenesen megszünteti, vagy a Bérbeadó a Bérlő szerződésszegése miatt azonnali hatályú felmondásra kényszerül, </w:t>
      </w:r>
      <w:r w:rsidRPr="006124CE">
        <w:rPr>
          <w:rFonts w:ascii="Arial" w:hAnsi="Arial"/>
          <w:sz w:val="20"/>
          <w:szCs w:val="20"/>
        </w:rPr>
        <w:t xml:space="preserve">a Bérlő köteles </w:t>
      </w:r>
      <w:r w:rsidR="00EE1698" w:rsidRPr="006124CE">
        <w:rPr>
          <w:rFonts w:ascii="Arial" w:hAnsi="Arial"/>
          <w:sz w:val="20"/>
          <w:szCs w:val="20"/>
        </w:rPr>
        <w:t>112.860</w:t>
      </w:r>
      <w:r w:rsidR="001C41FE" w:rsidRPr="006124CE">
        <w:t xml:space="preserve"> </w:t>
      </w:r>
      <w:r w:rsidR="001C41FE" w:rsidRPr="006124CE">
        <w:rPr>
          <w:rFonts w:ascii="Arial" w:hAnsi="Arial"/>
          <w:sz w:val="20"/>
          <w:szCs w:val="20"/>
        </w:rPr>
        <w:t>Euró, azaz száz</w:t>
      </w:r>
      <w:r w:rsidR="00717733" w:rsidRPr="006124CE">
        <w:rPr>
          <w:rFonts w:ascii="Arial" w:hAnsi="Arial"/>
          <w:sz w:val="20"/>
          <w:szCs w:val="20"/>
        </w:rPr>
        <w:t>tizenkettőezer-nyolcszázhatvan</w:t>
      </w:r>
      <w:r w:rsidR="001C41FE" w:rsidRPr="006124CE">
        <w:rPr>
          <w:rFonts w:ascii="Arial" w:hAnsi="Arial"/>
          <w:sz w:val="20"/>
          <w:szCs w:val="20"/>
        </w:rPr>
        <w:t xml:space="preserve"> Euró</w:t>
      </w:r>
      <w:r w:rsidR="00EE1698" w:rsidRPr="006124CE">
        <w:rPr>
          <w:rFonts w:ascii="Arial" w:hAnsi="Arial"/>
          <w:sz w:val="20"/>
          <w:szCs w:val="20"/>
        </w:rPr>
        <w:t xml:space="preserve"> </w:t>
      </w:r>
      <w:r w:rsidRPr="006124CE">
        <w:rPr>
          <w:rFonts w:ascii="Arial" w:hAnsi="Arial"/>
          <w:sz w:val="20"/>
          <w:szCs w:val="20"/>
        </w:rPr>
        <w:t>összeget,</w:t>
      </w:r>
      <w:r w:rsidRPr="005C0430">
        <w:rPr>
          <w:rFonts w:ascii="Arial" w:hAnsi="Arial"/>
          <w:sz w:val="20"/>
          <w:szCs w:val="20"/>
        </w:rPr>
        <w:t xml:space="preserve"> mint meghiúsulási kötbért a Bérbeadó</w:t>
      </w:r>
      <w:r w:rsidR="007A4765" w:rsidRPr="005C0430">
        <w:rPr>
          <w:rFonts w:ascii="Arial" w:hAnsi="Arial"/>
          <w:sz w:val="20"/>
          <w:szCs w:val="20"/>
        </w:rPr>
        <w:t>k</w:t>
      </w:r>
      <w:r w:rsidRPr="005C0430">
        <w:rPr>
          <w:rFonts w:ascii="Arial" w:hAnsi="Arial"/>
          <w:sz w:val="20"/>
          <w:szCs w:val="20"/>
        </w:rPr>
        <w:t>nak</w:t>
      </w:r>
      <w:r w:rsidR="007A4765" w:rsidRPr="005C0430">
        <w:rPr>
          <w:rFonts w:ascii="Arial" w:hAnsi="Arial"/>
          <w:sz w:val="20"/>
          <w:szCs w:val="20"/>
        </w:rPr>
        <w:t xml:space="preserve"> egyetemlegesen</w:t>
      </w:r>
      <w:r w:rsidRPr="005C0430">
        <w:rPr>
          <w:rFonts w:ascii="Arial" w:hAnsi="Arial"/>
          <w:sz w:val="20"/>
          <w:szCs w:val="20"/>
        </w:rPr>
        <w:t xml:space="preserve"> megfizetni. Bérbeadó ezen felül követelheti egyéb kárait és a kártérítés/kötbér összegébe az óvadékot jogosult beszámítani. </w:t>
      </w:r>
    </w:p>
    <w:p w14:paraId="036C572F" w14:textId="387AC13F" w:rsidR="00D9418D" w:rsidRPr="005C0430" w:rsidRDefault="00D9418D" w:rsidP="00D9418D">
      <w:pPr>
        <w:jc w:val="center"/>
        <w:rPr>
          <w:rFonts w:ascii="Arial" w:hAnsi="Arial"/>
          <w:b/>
          <w:bCs/>
          <w:sz w:val="20"/>
          <w:szCs w:val="20"/>
        </w:rPr>
      </w:pPr>
      <w:r w:rsidRPr="005C0430">
        <w:rPr>
          <w:rFonts w:ascii="Arial" w:hAnsi="Arial"/>
          <w:b/>
          <w:bCs/>
          <w:sz w:val="20"/>
          <w:szCs w:val="20"/>
        </w:rPr>
        <w:t>VII</w:t>
      </w:r>
      <w:r w:rsidR="00657CBA" w:rsidRPr="005C0430">
        <w:rPr>
          <w:rFonts w:ascii="Arial" w:hAnsi="Arial"/>
          <w:b/>
          <w:bCs/>
          <w:sz w:val="20"/>
          <w:szCs w:val="20"/>
        </w:rPr>
        <w:t>I</w:t>
      </w:r>
      <w:r w:rsidRPr="005C0430">
        <w:rPr>
          <w:rFonts w:ascii="Arial" w:hAnsi="Arial"/>
          <w:b/>
          <w:bCs/>
          <w:sz w:val="20"/>
          <w:szCs w:val="20"/>
        </w:rPr>
        <w:t xml:space="preserve">. </w:t>
      </w:r>
      <w:r w:rsidR="0033356B" w:rsidRPr="005C0430">
        <w:rPr>
          <w:rFonts w:ascii="Arial" w:hAnsi="Arial"/>
          <w:b/>
          <w:bCs/>
          <w:sz w:val="20"/>
          <w:szCs w:val="20"/>
        </w:rPr>
        <w:t>Vegyes- és záró rendelkezések</w:t>
      </w:r>
    </w:p>
    <w:p w14:paraId="2588C56F" w14:textId="77777777" w:rsidR="00CA43DD" w:rsidRPr="005C0430" w:rsidRDefault="00CA43DD" w:rsidP="00CA43DD">
      <w:pPr>
        <w:jc w:val="both"/>
        <w:rPr>
          <w:rFonts w:ascii="Arial" w:hAnsi="Arial"/>
          <w:sz w:val="20"/>
          <w:szCs w:val="20"/>
        </w:rPr>
      </w:pPr>
    </w:p>
    <w:p w14:paraId="629DCE36" w14:textId="3F6CC63A" w:rsidR="00E4553D" w:rsidRPr="005C0430" w:rsidRDefault="00CA43DD" w:rsidP="00E4553D">
      <w:pPr>
        <w:pStyle w:val="Listaszerbekezds"/>
        <w:numPr>
          <w:ilvl w:val="0"/>
          <w:numId w:val="12"/>
        </w:numPr>
        <w:jc w:val="both"/>
        <w:rPr>
          <w:rFonts w:ascii="Arial" w:hAnsi="Arial"/>
          <w:sz w:val="20"/>
          <w:szCs w:val="20"/>
        </w:rPr>
      </w:pPr>
      <w:r w:rsidRPr="005C0430">
        <w:rPr>
          <w:rFonts w:ascii="Arial" w:hAnsi="Arial"/>
          <w:sz w:val="20"/>
          <w:szCs w:val="20"/>
        </w:rPr>
        <w:t xml:space="preserve">Felek </w:t>
      </w:r>
      <w:r w:rsidR="00E4553D" w:rsidRPr="005C0430">
        <w:rPr>
          <w:rFonts w:ascii="Arial" w:hAnsi="Arial"/>
          <w:sz w:val="20"/>
          <w:szCs w:val="20"/>
        </w:rPr>
        <w:t>megállapodnak, hogy jelen szerződéssel kapcsolatban mindennemű nyilatkozat, illetve módosítás kizárólag írásban érvényes, szóbeli megállapodásra sikerrel egyik Fél sem hivatkozhat. Felek megállapodnak továbbá, hogy jelen szerződésben foglalt nyilatkozatok módosítására, illetve visszavonására, valamint jelen szerződéstől történő elállásra kizárólag közös megegyezéssel jogosultak. A Felek a kézbesítési vélelem vonatkozásában az 2016. évi CXXX. törvény rendelkezéseit fogadják el irányadónak.</w:t>
      </w:r>
    </w:p>
    <w:p w14:paraId="7A5365F5" w14:textId="77777777" w:rsidR="00E4553D" w:rsidRPr="005C0430" w:rsidRDefault="00E4553D" w:rsidP="00E4553D">
      <w:pPr>
        <w:pStyle w:val="Listaszerbekezds"/>
        <w:ind w:left="360"/>
        <w:jc w:val="both"/>
        <w:rPr>
          <w:rFonts w:ascii="Arial" w:hAnsi="Arial"/>
          <w:sz w:val="20"/>
          <w:szCs w:val="20"/>
        </w:rPr>
      </w:pPr>
    </w:p>
    <w:p w14:paraId="5343E8F3" w14:textId="77777777" w:rsidR="0038582B" w:rsidRPr="005C0430" w:rsidRDefault="0038582B" w:rsidP="0038582B">
      <w:pPr>
        <w:pStyle w:val="Listaszerbekezds"/>
        <w:numPr>
          <w:ilvl w:val="0"/>
          <w:numId w:val="12"/>
        </w:numPr>
        <w:jc w:val="both"/>
        <w:rPr>
          <w:rFonts w:ascii="Arial" w:hAnsi="Arial"/>
          <w:sz w:val="20"/>
          <w:szCs w:val="20"/>
        </w:rPr>
      </w:pPr>
      <w:r w:rsidRPr="005C0430">
        <w:rPr>
          <w:rFonts w:ascii="Arial" w:hAnsi="Arial"/>
          <w:sz w:val="20"/>
          <w:szCs w:val="20"/>
        </w:rPr>
        <w:t>Ha bármikor a jelen szerződés valamelyik rendelkezése törvénytelennek érvénytelennek vagy végrehajthatatlannak bizonyul, vagy azzá válik bármilyen tekintetben a jogszabályok alapján, illetve bíróság vagy más illetékes hatóság határozata alapján, ez nem érinti a fennmaradó rendelkezések törvényességét, érvényességét, kikényszeríthetőségét. Ebben az esetben a Felek vállalják, hogy az érvénytelen rendelkezést olyan érvényes rendelkezéssel helyettesítik, amely a lehető legközelebb áll az érvénytelen rendelkezés gazdasági céljához és szándékához.</w:t>
      </w:r>
    </w:p>
    <w:p w14:paraId="27A47BC6" w14:textId="77777777" w:rsidR="0038582B" w:rsidRPr="005C0430" w:rsidRDefault="0038582B" w:rsidP="0038582B">
      <w:pPr>
        <w:pStyle w:val="Listaszerbekezds"/>
        <w:ind w:left="360"/>
        <w:jc w:val="both"/>
        <w:rPr>
          <w:rFonts w:ascii="Arial" w:hAnsi="Arial"/>
          <w:sz w:val="20"/>
          <w:szCs w:val="20"/>
        </w:rPr>
      </w:pPr>
    </w:p>
    <w:p w14:paraId="34370EA7" w14:textId="77777777" w:rsidR="00E813AF" w:rsidRDefault="00E813AF" w:rsidP="00E813AF">
      <w:pPr>
        <w:pStyle w:val="Listaszerbekezds"/>
        <w:numPr>
          <w:ilvl w:val="0"/>
          <w:numId w:val="12"/>
        </w:numPr>
        <w:jc w:val="both"/>
        <w:rPr>
          <w:rFonts w:ascii="Arial" w:hAnsi="Arial"/>
          <w:sz w:val="20"/>
          <w:szCs w:val="20"/>
        </w:rPr>
      </w:pPr>
      <w:r w:rsidRPr="005C0430">
        <w:rPr>
          <w:rFonts w:ascii="Arial" w:hAnsi="Arial"/>
          <w:sz w:val="20"/>
          <w:szCs w:val="20"/>
        </w:rPr>
        <w:t>Felek kijelentik, hogy minden olyan információ, amely a másik Fél üzleti tevékenységére, a jelen Szerződés megkötésére, teljesítésére és felmondására, továbbá a másik Fél által bizalmasnak nyilvánított know-how-</w:t>
      </w:r>
      <w:proofErr w:type="spellStart"/>
      <w:r w:rsidRPr="005C0430">
        <w:rPr>
          <w:rFonts w:ascii="Arial" w:hAnsi="Arial"/>
          <w:sz w:val="20"/>
          <w:szCs w:val="20"/>
        </w:rPr>
        <w:t>ra</w:t>
      </w:r>
      <w:proofErr w:type="spellEnd"/>
      <w:r w:rsidRPr="005C0430">
        <w:rPr>
          <w:rFonts w:ascii="Arial" w:hAnsi="Arial"/>
          <w:sz w:val="20"/>
          <w:szCs w:val="20"/>
        </w:rPr>
        <w:t>, jogvédett eljárásokra, dokumentumokra, adatokra illetve rajzokra vonatkozik, és amely a jelen Szerződés alapján a tudomására jut, bizalmasan kezelendő mint üzleti titok, és nem hozható nyilvánosságra illetve sem írásban, sem szóban, sem vizuális formában nem adható tovább semmilyen Harmadik Fél részére a másik fél előzetes írásos engedélye nélkül.</w:t>
      </w:r>
    </w:p>
    <w:p w14:paraId="3466BC3D" w14:textId="77777777" w:rsidR="00F965FE" w:rsidRPr="00F965FE" w:rsidRDefault="00F965FE" w:rsidP="00F965FE">
      <w:pPr>
        <w:pStyle w:val="Listaszerbekezds"/>
        <w:rPr>
          <w:rFonts w:ascii="Arial" w:hAnsi="Arial"/>
          <w:sz w:val="20"/>
          <w:szCs w:val="20"/>
        </w:rPr>
      </w:pPr>
    </w:p>
    <w:p w14:paraId="26F231A1" w14:textId="4D522D2A" w:rsidR="00F965FE" w:rsidRPr="006124CE" w:rsidRDefault="00F965FE" w:rsidP="00E813AF">
      <w:pPr>
        <w:pStyle w:val="Listaszerbekezds"/>
        <w:numPr>
          <w:ilvl w:val="0"/>
          <w:numId w:val="12"/>
        </w:numPr>
        <w:jc w:val="both"/>
        <w:rPr>
          <w:rFonts w:ascii="Arial" w:hAnsi="Arial"/>
          <w:sz w:val="20"/>
          <w:szCs w:val="20"/>
        </w:rPr>
      </w:pPr>
      <w:r w:rsidRPr="006124CE">
        <w:rPr>
          <w:rFonts w:ascii="Arial" w:hAnsi="Arial"/>
          <w:sz w:val="20"/>
          <w:szCs w:val="20"/>
        </w:rPr>
        <w:t xml:space="preserve">Felek megállapodnak, hogy </w:t>
      </w:r>
      <w:r w:rsidR="00AA010B" w:rsidRPr="006124CE">
        <w:rPr>
          <w:rFonts w:ascii="Arial" w:hAnsi="Arial"/>
          <w:sz w:val="20"/>
          <w:szCs w:val="20"/>
        </w:rPr>
        <w:t xml:space="preserve">ha </w:t>
      </w:r>
      <w:r w:rsidRPr="006124CE">
        <w:rPr>
          <w:rFonts w:ascii="Arial" w:hAnsi="Arial"/>
          <w:sz w:val="20"/>
          <w:szCs w:val="20"/>
        </w:rPr>
        <w:t>a jelen szerződés</w:t>
      </w:r>
      <w:r w:rsidR="003E71D3" w:rsidRPr="006124CE">
        <w:rPr>
          <w:rFonts w:ascii="Arial" w:hAnsi="Arial"/>
          <w:sz w:val="20"/>
          <w:szCs w:val="20"/>
        </w:rPr>
        <w:t xml:space="preserve"> alkalmazása során </w:t>
      </w:r>
      <w:r w:rsidRPr="006124CE">
        <w:rPr>
          <w:rFonts w:ascii="Arial" w:hAnsi="Arial"/>
          <w:sz w:val="20"/>
          <w:szCs w:val="20"/>
        </w:rPr>
        <w:t>euró</w:t>
      </w:r>
      <w:r w:rsidR="00A123EA" w:rsidRPr="006124CE">
        <w:rPr>
          <w:rFonts w:ascii="Arial" w:hAnsi="Arial"/>
          <w:sz w:val="20"/>
          <w:szCs w:val="20"/>
        </w:rPr>
        <w:t xml:space="preserve"> (EUR)</w:t>
      </w:r>
      <w:r w:rsidRPr="006124CE">
        <w:rPr>
          <w:rFonts w:ascii="Arial" w:hAnsi="Arial"/>
          <w:sz w:val="20"/>
          <w:szCs w:val="20"/>
        </w:rPr>
        <w:t xml:space="preserve"> összeget forint</w:t>
      </w:r>
      <w:r w:rsidR="00A123EA" w:rsidRPr="006124CE">
        <w:rPr>
          <w:rFonts w:ascii="Arial" w:hAnsi="Arial"/>
          <w:sz w:val="20"/>
          <w:szCs w:val="20"/>
        </w:rPr>
        <w:t xml:space="preserve"> (HUF) összegben, </w:t>
      </w:r>
      <w:r w:rsidR="00FB2C76" w:rsidRPr="006124CE">
        <w:rPr>
          <w:rFonts w:ascii="Arial" w:hAnsi="Arial"/>
          <w:sz w:val="20"/>
          <w:szCs w:val="20"/>
        </w:rPr>
        <w:t>vagy forint</w:t>
      </w:r>
      <w:r w:rsidR="003E71D3" w:rsidRPr="006124CE">
        <w:rPr>
          <w:rFonts w:ascii="Arial" w:hAnsi="Arial"/>
          <w:sz w:val="20"/>
          <w:szCs w:val="20"/>
        </w:rPr>
        <w:t xml:space="preserve"> (HUF)</w:t>
      </w:r>
      <w:r w:rsidR="00FB2C76" w:rsidRPr="006124CE">
        <w:rPr>
          <w:rFonts w:ascii="Arial" w:hAnsi="Arial"/>
          <w:sz w:val="20"/>
          <w:szCs w:val="20"/>
        </w:rPr>
        <w:t xml:space="preserve"> összeget euró</w:t>
      </w:r>
      <w:r w:rsidR="003E71D3" w:rsidRPr="006124CE">
        <w:rPr>
          <w:rFonts w:ascii="Arial" w:hAnsi="Arial"/>
          <w:sz w:val="20"/>
          <w:szCs w:val="20"/>
        </w:rPr>
        <w:t xml:space="preserve"> (EUR)</w:t>
      </w:r>
      <w:r w:rsidR="00FB2C76" w:rsidRPr="006124CE">
        <w:rPr>
          <w:rFonts w:ascii="Arial" w:hAnsi="Arial"/>
          <w:sz w:val="20"/>
          <w:szCs w:val="20"/>
        </w:rPr>
        <w:t xml:space="preserve"> összegben</w:t>
      </w:r>
      <w:r w:rsidRPr="006124CE">
        <w:rPr>
          <w:rFonts w:ascii="Arial" w:hAnsi="Arial"/>
          <w:sz w:val="20"/>
          <w:szCs w:val="20"/>
        </w:rPr>
        <w:t xml:space="preserve"> kellene bármely okból m</w:t>
      </w:r>
      <w:r w:rsidR="00A123EA" w:rsidRPr="006124CE">
        <w:rPr>
          <w:rFonts w:ascii="Arial" w:hAnsi="Arial"/>
          <w:sz w:val="20"/>
          <w:szCs w:val="20"/>
        </w:rPr>
        <w:t>eghatározni</w:t>
      </w:r>
      <w:r w:rsidR="00FB2C76" w:rsidRPr="006124CE">
        <w:rPr>
          <w:rFonts w:ascii="Arial" w:hAnsi="Arial"/>
          <w:sz w:val="20"/>
          <w:szCs w:val="20"/>
        </w:rPr>
        <w:t xml:space="preserve">, </w:t>
      </w:r>
      <w:r w:rsidR="009959BF" w:rsidRPr="006124CE">
        <w:rPr>
          <w:rFonts w:ascii="Arial" w:hAnsi="Arial"/>
          <w:sz w:val="20"/>
          <w:szCs w:val="20"/>
        </w:rPr>
        <w:t xml:space="preserve">arra a Magyar Nemzeti Bank </w:t>
      </w:r>
      <w:r w:rsidR="003E71D3" w:rsidRPr="006124CE">
        <w:rPr>
          <w:rFonts w:ascii="Arial" w:hAnsi="Arial"/>
          <w:sz w:val="20"/>
          <w:szCs w:val="20"/>
        </w:rPr>
        <w:t xml:space="preserve">által </w:t>
      </w:r>
      <w:r w:rsidR="009959BF" w:rsidRPr="006124CE">
        <w:rPr>
          <w:rFonts w:ascii="Arial" w:hAnsi="Arial"/>
          <w:sz w:val="20"/>
          <w:szCs w:val="20"/>
        </w:rPr>
        <w:t>(</w:t>
      </w:r>
      <w:r w:rsidR="003E71D3" w:rsidRPr="006124CE">
        <w:rPr>
          <w:rFonts w:ascii="Arial" w:hAnsi="Arial"/>
          <w:sz w:val="20"/>
          <w:szCs w:val="20"/>
        </w:rPr>
        <w:t xml:space="preserve">a </w:t>
      </w:r>
      <w:r w:rsidR="009959BF" w:rsidRPr="006124CE">
        <w:rPr>
          <w:rFonts w:ascii="Arial" w:hAnsi="Arial"/>
          <w:sz w:val="20"/>
          <w:szCs w:val="20"/>
        </w:rPr>
        <w:t xml:space="preserve">meghatározás szükségességének </w:t>
      </w:r>
      <w:r w:rsidR="00416D33" w:rsidRPr="006124CE">
        <w:rPr>
          <w:rFonts w:ascii="Arial" w:hAnsi="Arial"/>
          <w:sz w:val="20"/>
          <w:szCs w:val="20"/>
        </w:rPr>
        <w:t>napján) közzétett EUR középárfolyamát a</w:t>
      </w:r>
      <w:r w:rsidR="003E71D3" w:rsidRPr="006124CE">
        <w:rPr>
          <w:rFonts w:ascii="Arial" w:hAnsi="Arial"/>
          <w:sz w:val="20"/>
          <w:szCs w:val="20"/>
        </w:rPr>
        <w:t>lkalmazzák.</w:t>
      </w:r>
    </w:p>
    <w:p w14:paraId="1E32077D" w14:textId="77777777" w:rsidR="00E813AF" w:rsidRPr="005C0430" w:rsidRDefault="00E813AF" w:rsidP="00E813AF">
      <w:pPr>
        <w:pStyle w:val="Listaszerbekezds"/>
        <w:ind w:left="360"/>
        <w:jc w:val="both"/>
        <w:rPr>
          <w:rFonts w:ascii="Arial" w:hAnsi="Arial"/>
          <w:sz w:val="20"/>
          <w:szCs w:val="20"/>
        </w:rPr>
      </w:pPr>
    </w:p>
    <w:p w14:paraId="36404DFB" w14:textId="58E36E0F" w:rsidR="00B04D06" w:rsidRPr="005C0430" w:rsidRDefault="00B04D06" w:rsidP="00B04D06">
      <w:pPr>
        <w:pStyle w:val="Listaszerbekezds"/>
        <w:numPr>
          <w:ilvl w:val="0"/>
          <w:numId w:val="12"/>
        </w:numPr>
        <w:jc w:val="both"/>
        <w:rPr>
          <w:rFonts w:ascii="Arial" w:hAnsi="Arial"/>
          <w:sz w:val="20"/>
          <w:szCs w:val="20"/>
        </w:rPr>
      </w:pPr>
      <w:r w:rsidRPr="005C0430">
        <w:rPr>
          <w:rFonts w:ascii="Arial" w:hAnsi="Arial"/>
          <w:sz w:val="20"/>
          <w:szCs w:val="20"/>
        </w:rPr>
        <w:t xml:space="preserve">A jelen bérleti szerződésben nem szabályozott kérdések vonatkozásában a magyar jog, így elsődlegesen a </w:t>
      </w:r>
      <w:r w:rsidRPr="005C0430">
        <w:rPr>
          <w:rFonts w:ascii="Arial" w:hAnsi="Arial"/>
          <w:b/>
          <w:bCs/>
          <w:sz w:val="20"/>
          <w:szCs w:val="20"/>
        </w:rPr>
        <w:t xml:space="preserve">2013. évi V. </w:t>
      </w:r>
      <w:r w:rsidRPr="005C0430">
        <w:rPr>
          <w:rFonts w:ascii="Arial" w:hAnsi="Arial"/>
          <w:sz w:val="20"/>
          <w:szCs w:val="20"/>
        </w:rPr>
        <w:t xml:space="preserve">törvény (Polgári Törvénykönyv) és az </w:t>
      </w:r>
      <w:r w:rsidRPr="005C0430">
        <w:rPr>
          <w:rFonts w:ascii="Arial" w:hAnsi="Arial"/>
          <w:b/>
          <w:bCs/>
          <w:sz w:val="20"/>
          <w:szCs w:val="20"/>
        </w:rPr>
        <w:t>1993. évi LXXVIII. törvény</w:t>
      </w:r>
      <w:r w:rsidRPr="005C0430">
        <w:rPr>
          <w:rFonts w:ascii="Arial" w:hAnsi="Arial"/>
          <w:sz w:val="20"/>
          <w:szCs w:val="20"/>
        </w:rPr>
        <w:t xml:space="preserve"> (Lakástörvény) rendelkezései az irányadók azzal, hogy a jelen szerződés az irányadó azon kérdésekben, ahol a Felek a fenti jogszabályoktól eltértek.</w:t>
      </w:r>
    </w:p>
    <w:p w14:paraId="1AE925C2" w14:textId="77777777" w:rsidR="009B3FE7" w:rsidRPr="005C0430" w:rsidRDefault="009B3FE7" w:rsidP="009B3FE7">
      <w:pPr>
        <w:pStyle w:val="Listaszerbekezds"/>
        <w:ind w:left="360"/>
        <w:jc w:val="both"/>
        <w:rPr>
          <w:rFonts w:ascii="Arial" w:hAnsi="Arial"/>
          <w:sz w:val="20"/>
          <w:szCs w:val="20"/>
        </w:rPr>
      </w:pPr>
    </w:p>
    <w:p w14:paraId="77A1D039" w14:textId="77777777" w:rsidR="00877240" w:rsidRPr="005C0430" w:rsidRDefault="00877240" w:rsidP="00877240">
      <w:pPr>
        <w:pStyle w:val="Listaszerbekezds"/>
        <w:numPr>
          <w:ilvl w:val="0"/>
          <w:numId w:val="12"/>
        </w:numPr>
        <w:jc w:val="both"/>
        <w:rPr>
          <w:rFonts w:ascii="Arial" w:hAnsi="Arial"/>
          <w:sz w:val="20"/>
          <w:szCs w:val="20"/>
        </w:rPr>
      </w:pPr>
      <w:r w:rsidRPr="005C0430">
        <w:rPr>
          <w:rFonts w:ascii="Arial" w:hAnsi="Arial"/>
          <w:sz w:val="20"/>
          <w:szCs w:val="20"/>
        </w:rPr>
        <w:t xml:space="preserve">Felek a jelen szerződéssel kapcsolatban felmerülő vitás kérdéseiket megkísérlik békés úton rendezni. Ennek sikertelensége esetére a Felek a hatáskörrel és illetékességgel rendelkező rendes bírósághoz fordulnak. </w:t>
      </w:r>
    </w:p>
    <w:p w14:paraId="218326A5" w14:textId="77777777" w:rsidR="00877240" w:rsidRPr="005C0430" w:rsidRDefault="00877240" w:rsidP="00877240">
      <w:pPr>
        <w:pStyle w:val="Listaszerbekezds"/>
        <w:ind w:left="360"/>
        <w:jc w:val="both"/>
        <w:rPr>
          <w:rFonts w:ascii="Arial" w:hAnsi="Arial"/>
          <w:sz w:val="20"/>
          <w:szCs w:val="20"/>
        </w:rPr>
      </w:pPr>
    </w:p>
    <w:p w14:paraId="721FD957" w14:textId="77777777" w:rsidR="00B95EF3" w:rsidRPr="005C0430" w:rsidRDefault="00B95EF3" w:rsidP="00B95EF3">
      <w:pPr>
        <w:pStyle w:val="Listaszerbekezds"/>
        <w:numPr>
          <w:ilvl w:val="0"/>
          <w:numId w:val="12"/>
        </w:numPr>
        <w:jc w:val="both"/>
        <w:rPr>
          <w:rFonts w:ascii="Arial" w:hAnsi="Arial"/>
          <w:sz w:val="20"/>
          <w:szCs w:val="20"/>
        </w:rPr>
      </w:pPr>
      <w:r w:rsidRPr="005C0430">
        <w:rPr>
          <w:rFonts w:ascii="Arial" w:hAnsi="Arial"/>
          <w:sz w:val="20"/>
          <w:szCs w:val="20"/>
        </w:rPr>
        <w:t>Felek képviselői kijelentik, hogy jelen bérleti szerződés aláírására önállóan, a Társaság legfőbb szervének hozzájárulása nélkül jogosultak.</w:t>
      </w:r>
    </w:p>
    <w:p w14:paraId="7A062F18" w14:textId="77777777" w:rsidR="006600F6" w:rsidRPr="005C0430" w:rsidRDefault="006600F6" w:rsidP="006600F6">
      <w:pPr>
        <w:pStyle w:val="Listaszerbekezds"/>
        <w:ind w:left="360"/>
        <w:jc w:val="both"/>
        <w:rPr>
          <w:rFonts w:ascii="Arial" w:hAnsi="Arial"/>
          <w:sz w:val="20"/>
          <w:szCs w:val="20"/>
        </w:rPr>
      </w:pPr>
    </w:p>
    <w:p w14:paraId="0CFA0BDC" w14:textId="77777777" w:rsidR="004B156D" w:rsidRPr="005C0430" w:rsidRDefault="004B156D" w:rsidP="004B156D">
      <w:pPr>
        <w:pStyle w:val="Listaszerbekezds"/>
        <w:numPr>
          <w:ilvl w:val="0"/>
          <w:numId w:val="12"/>
        </w:numPr>
        <w:jc w:val="both"/>
        <w:rPr>
          <w:rFonts w:ascii="Arial" w:hAnsi="Arial"/>
          <w:sz w:val="20"/>
          <w:szCs w:val="20"/>
        </w:rPr>
      </w:pPr>
      <w:r w:rsidRPr="005C0430">
        <w:rPr>
          <w:rFonts w:ascii="Arial" w:hAnsi="Arial"/>
          <w:sz w:val="20"/>
          <w:szCs w:val="20"/>
        </w:rPr>
        <w:t>Valamennyi, a jelen Szerződést illetően folytatott tárgyalással és a Szerződés megszövegezésével kapcsolatban felmerült költséget, ideértve minden ügyvédi, adótanácsadói és pénzügyi tanácsadói költséget, minden Fél maga visel, a másik Féllel szembeni megtérítési igény nélkül.</w:t>
      </w:r>
    </w:p>
    <w:p w14:paraId="0B0AFE68" w14:textId="5AFCE61A" w:rsidR="00CA43DD" w:rsidRPr="005C0430" w:rsidRDefault="00CA43DD" w:rsidP="002E4B34">
      <w:pPr>
        <w:jc w:val="both"/>
        <w:rPr>
          <w:rFonts w:ascii="Arial" w:hAnsi="Arial"/>
          <w:sz w:val="20"/>
          <w:szCs w:val="20"/>
        </w:rPr>
      </w:pPr>
    </w:p>
    <w:p w14:paraId="01DC1DBB" w14:textId="434D42AD" w:rsidR="002E4B34" w:rsidRPr="005C0430" w:rsidRDefault="002E4B34" w:rsidP="002E4B34">
      <w:pPr>
        <w:jc w:val="both"/>
        <w:rPr>
          <w:rFonts w:ascii="Arial" w:hAnsi="Arial"/>
          <w:sz w:val="20"/>
          <w:szCs w:val="20"/>
        </w:rPr>
      </w:pPr>
      <w:r w:rsidRPr="005C0430">
        <w:rPr>
          <w:rFonts w:ascii="Arial" w:hAnsi="Arial"/>
          <w:sz w:val="20"/>
          <w:szCs w:val="20"/>
        </w:rPr>
        <w:t>Felek jelen szerződést felolvasást és értelmezést követően, mint akaratukkal mindenben egyezőt írták alá.</w:t>
      </w:r>
    </w:p>
    <w:p w14:paraId="0940BA9B" w14:textId="4527DE52" w:rsidR="00CA43DD" w:rsidRPr="005C0430" w:rsidRDefault="00CA43DD" w:rsidP="00CA43DD">
      <w:pPr>
        <w:jc w:val="both"/>
        <w:rPr>
          <w:rFonts w:ascii="Arial" w:hAnsi="Arial"/>
          <w:sz w:val="20"/>
          <w:szCs w:val="20"/>
        </w:rPr>
      </w:pPr>
    </w:p>
    <w:p w14:paraId="361A3697" w14:textId="3293EF8C" w:rsidR="00962912" w:rsidRPr="00AA010B" w:rsidRDefault="00AC2ABD" w:rsidP="00CA43DD">
      <w:pPr>
        <w:jc w:val="both"/>
        <w:rPr>
          <w:rFonts w:ascii="Arial" w:hAnsi="Arial"/>
          <w:sz w:val="20"/>
          <w:szCs w:val="20"/>
        </w:rPr>
      </w:pPr>
      <w:r w:rsidRPr="005C0430">
        <w:rPr>
          <w:rFonts w:ascii="Arial" w:hAnsi="Arial"/>
          <w:sz w:val="20"/>
          <w:szCs w:val="20"/>
        </w:rPr>
        <w:t>Budapest, 202</w:t>
      </w:r>
      <w:r w:rsidR="00A7021C">
        <w:rPr>
          <w:rFonts w:ascii="Arial" w:hAnsi="Arial"/>
          <w:sz w:val="20"/>
          <w:szCs w:val="20"/>
        </w:rPr>
        <w:t>4</w:t>
      </w:r>
      <w:r w:rsidRPr="005C0430">
        <w:rPr>
          <w:rFonts w:ascii="Arial" w:hAnsi="Arial"/>
          <w:sz w:val="20"/>
          <w:szCs w:val="20"/>
        </w:rPr>
        <w:t>.0</w:t>
      </w:r>
      <w:r w:rsidR="00A7021C">
        <w:rPr>
          <w:rFonts w:ascii="Arial" w:hAnsi="Arial"/>
          <w:sz w:val="20"/>
          <w:szCs w:val="20"/>
        </w:rPr>
        <w:t>1</w:t>
      </w:r>
      <w:r w:rsidRPr="006124CE">
        <w:rPr>
          <w:rFonts w:ascii="Arial" w:hAnsi="Arial"/>
          <w:sz w:val="20"/>
          <w:szCs w:val="20"/>
        </w:rPr>
        <w:t>.</w:t>
      </w:r>
      <w:r w:rsidR="00A7021C" w:rsidRPr="006124CE">
        <w:rPr>
          <w:rFonts w:ascii="Arial" w:hAnsi="Arial"/>
          <w:sz w:val="20"/>
          <w:szCs w:val="20"/>
        </w:rPr>
        <w:t>05.</w:t>
      </w:r>
    </w:p>
    <w:p w14:paraId="4FE5FE71" w14:textId="77777777" w:rsidR="00F12B7F" w:rsidRDefault="00F12B7F" w:rsidP="00CA43DD">
      <w:pPr>
        <w:jc w:val="both"/>
        <w:rPr>
          <w:rFonts w:asciiTheme="minorHAnsi" w:hAnsiTheme="minorHAnsi" w:cstheme="minorHAnsi"/>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574AC8" w:rsidRPr="006F6D8E" w14:paraId="135D8023" w14:textId="77777777" w:rsidTr="00962912">
        <w:tc>
          <w:tcPr>
            <w:tcW w:w="3485" w:type="dxa"/>
          </w:tcPr>
          <w:p w14:paraId="031C4D1B" w14:textId="30E38C4B" w:rsidR="00574AC8" w:rsidRPr="006F6D8E" w:rsidRDefault="006F6D8E" w:rsidP="006F6D8E">
            <w:pPr>
              <w:spacing w:line="240" w:lineRule="auto"/>
              <w:jc w:val="both"/>
              <w:rPr>
                <w:rFonts w:ascii="Arial" w:hAnsi="Arial"/>
                <w:sz w:val="20"/>
                <w:szCs w:val="20"/>
              </w:rPr>
            </w:pPr>
            <w:r>
              <w:rPr>
                <w:rFonts w:ascii="Arial" w:hAnsi="Arial"/>
                <w:sz w:val="20"/>
                <w:szCs w:val="20"/>
              </w:rPr>
              <w:t>_____________________________</w:t>
            </w:r>
          </w:p>
        </w:tc>
        <w:tc>
          <w:tcPr>
            <w:tcW w:w="3485" w:type="dxa"/>
          </w:tcPr>
          <w:p w14:paraId="6FC6A94C" w14:textId="77777777" w:rsidR="00574AC8" w:rsidRPr="006F6D8E" w:rsidRDefault="00574AC8" w:rsidP="006F6D8E">
            <w:pPr>
              <w:spacing w:line="240" w:lineRule="auto"/>
              <w:jc w:val="both"/>
              <w:rPr>
                <w:rFonts w:ascii="Arial" w:hAnsi="Arial"/>
                <w:sz w:val="20"/>
                <w:szCs w:val="20"/>
              </w:rPr>
            </w:pPr>
          </w:p>
        </w:tc>
        <w:tc>
          <w:tcPr>
            <w:tcW w:w="3486" w:type="dxa"/>
          </w:tcPr>
          <w:p w14:paraId="3359B40F" w14:textId="6931908B" w:rsidR="00574AC8" w:rsidRPr="006F6D8E" w:rsidRDefault="006F6D8E" w:rsidP="006F6D8E">
            <w:pPr>
              <w:spacing w:line="240" w:lineRule="auto"/>
              <w:jc w:val="both"/>
              <w:rPr>
                <w:rFonts w:ascii="Arial" w:hAnsi="Arial"/>
                <w:sz w:val="20"/>
                <w:szCs w:val="20"/>
              </w:rPr>
            </w:pPr>
            <w:r>
              <w:rPr>
                <w:rFonts w:ascii="Arial" w:hAnsi="Arial"/>
                <w:sz w:val="20"/>
                <w:szCs w:val="20"/>
              </w:rPr>
              <w:t>_____________________________</w:t>
            </w:r>
          </w:p>
        </w:tc>
      </w:tr>
      <w:tr w:rsidR="00574AC8" w:rsidRPr="006F6D8E" w14:paraId="47305622" w14:textId="77777777" w:rsidTr="00962912">
        <w:tc>
          <w:tcPr>
            <w:tcW w:w="3485" w:type="dxa"/>
          </w:tcPr>
          <w:p w14:paraId="05098CA5" w14:textId="313AE9CB" w:rsidR="00574AC8" w:rsidRPr="00F12B7F" w:rsidRDefault="00F12B7F" w:rsidP="000455CC">
            <w:pPr>
              <w:spacing w:line="240" w:lineRule="auto"/>
              <w:jc w:val="center"/>
              <w:rPr>
                <w:rFonts w:ascii="Arial" w:hAnsi="Arial"/>
                <w:b/>
                <w:bCs/>
                <w:sz w:val="20"/>
                <w:szCs w:val="20"/>
              </w:rPr>
            </w:pPr>
            <w:r w:rsidRPr="00F12B7F">
              <w:rPr>
                <w:rFonts w:ascii="Arial" w:hAnsi="Arial"/>
                <w:b/>
                <w:bCs/>
                <w:sz w:val="20"/>
                <w:szCs w:val="20"/>
              </w:rPr>
              <w:t>T &amp; G HEALTH Kft.</w:t>
            </w:r>
          </w:p>
        </w:tc>
        <w:tc>
          <w:tcPr>
            <w:tcW w:w="3485" w:type="dxa"/>
          </w:tcPr>
          <w:p w14:paraId="5A6545D2" w14:textId="77777777" w:rsidR="00574AC8" w:rsidRPr="006F6D8E" w:rsidRDefault="00574AC8" w:rsidP="000455CC">
            <w:pPr>
              <w:spacing w:line="240" w:lineRule="auto"/>
              <w:jc w:val="center"/>
              <w:rPr>
                <w:rFonts w:ascii="Arial" w:hAnsi="Arial"/>
                <w:sz w:val="20"/>
                <w:szCs w:val="20"/>
              </w:rPr>
            </w:pPr>
          </w:p>
        </w:tc>
        <w:tc>
          <w:tcPr>
            <w:tcW w:w="3486" w:type="dxa"/>
          </w:tcPr>
          <w:p w14:paraId="7A3465BF" w14:textId="3AF364A1" w:rsidR="00574AC8" w:rsidRPr="006F6D8E" w:rsidRDefault="00930E21" w:rsidP="000455CC">
            <w:pPr>
              <w:spacing w:line="240" w:lineRule="auto"/>
              <w:jc w:val="center"/>
              <w:rPr>
                <w:rFonts w:ascii="Arial" w:hAnsi="Arial"/>
                <w:sz w:val="20"/>
                <w:szCs w:val="20"/>
              </w:rPr>
            </w:pPr>
            <w:r w:rsidRPr="005C0430">
              <w:rPr>
                <w:rFonts w:ascii="Arial" w:hAnsi="Arial"/>
                <w:b/>
                <w:bCs/>
                <w:sz w:val="20"/>
                <w:szCs w:val="20"/>
              </w:rPr>
              <w:t>West Health Kft.</w:t>
            </w:r>
          </w:p>
        </w:tc>
      </w:tr>
      <w:tr w:rsidR="00574AC8" w:rsidRPr="006F6D8E" w14:paraId="235D6C7C" w14:textId="77777777" w:rsidTr="00962912">
        <w:tc>
          <w:tcPr>
            <w:tcW w:w="3485" w:type="dxa"/>
          </w:tcPr>
          <w:p w14:paraId="24653909" w14:textId="0A87B8BF" w:rsidR="00574AC8" w:rsidRPr="006F6D8E" w:rsidRDefault="000455CC" w:rsidP="000455CC">
            <w:pPr>
              <w:spacing w:line="240" w:lineRule="auto"/>
              <w:jc w:val="center"/>
              <w:rPr>
                <w:rFonts w:ascii="Arial" w:hAnsi="Arial"/>
                <w:sz w:val="20"/>
                <w:szCs w:val="20"/>
              </w:rPr>
            </w:pPr>
            <w:r>
              <w:rPr>
                <w:rFonts w:ascii="Arial" w:hAnsi="Arial"/>
                <w:sz w:val="20"/>
                <w:szCs w:val="20"/>
              </w:rPr>
              <w:t>Bérbeadó1</w:t>
            </w:r>
          </w:p>
        </w:tc>
        <w:tc>
          <w:tcPr>
            <w:tcW w:w="3485" w:type="dxa"/>
          </w:tcPr>
          <w:p w14:paraId="5A49CA36" w14:textId="77777777" w:rsidR="00574AC8" w:rsidRPr="006F6D8E" w:rsidRDefault="00574AC8" w:rsidP="000455CC">
            <w:pPr>
              <w:spacing w:line="240" w:lineRule="auto"/>
              <w:jc w:val="center"/>
              <w:rPr>
                <w:rFonts w:ascii="Arial" w:hAnsi="Arial"/>
                <w:sz w:val="20"/>
                <w:szCs w:val="20"/>
              </w:rPr>
            </w:pPr>
          </w:p>
        </w:tc>
        <w:tc>
          <w:tcPr>
            <w:tcW w:w="3486" w:type="dxa"/>
          </w:tcPr>
          <w:p w14:paraId="5BDF5F72" w14:textId="2BB461C2" w:rsidR="00574AC8" w:rsidRPr="006F6D8E" w:rsidRDefault="000455CC" w:rsidP="000455CC">
            <w:pPr>
              <w:spacing w:line="240" w:lineRule="auto"/>
              <w:jc w:val="center"/>
              <w:rPr>
                <w:rFonts w:ascii="Arial" w:hAnsi="Arial"/>
                <w:sz w:val="20"/>
                <w:szCs w:val="20"/>
              </w:rPr>
            </w:pPr>
            <w:r>
              <w:rPr>
                <w:rFonts w:ascii="Arial" w:hAnsi="Arial"/>
                <w:sz w:val="20"/>
                <w:szCs w:val="20"/>
              </w:rPr>
              <w:t>Bérbeadó2</w:t>
            </w:r>
          </w:p>
        </w:tc>
      </w:tr>
      <w:tr w:rsidR="00574AC8" w:rsidRPr="006F6D8E" w14:paraId="1AD5F56E" w14:textId="77777777" w:rsidTr="00962912">
        <w:tc>
          <w:tcPr>
            <w:tcW w:w="3485" w:type="dxa"/>
          </w:tcPr>
          <w:p w14:paraId="5217A33E" w14:textId="5382A9D9" w:rsidR="00574AC8" w:rsidRPr="006F6D8E" w:rsidRDefault="000455CC" w:rsidP="000455CC">
            <w:pPr>
              <w:spacing w:line="240" w:lineRule="auto"/>
              <w:jc w:val="center"/>
              <w:rPr>
                <w:rFonts w:ascii="Arial" w:hAnsi="Arial"/>
                <w:sz w:val="20"/>
                <w:szCs w:val="20"/>
              </w:rPr>
            </w:pPr>
            <w:proofErr w:type="spellStart"/>
            <w:r>
              <w:rPr>
                <w:rFonts w:ascii="Arial" w:hAnsi="Arial"/>
                <w:sz w:val="20"/>
                <w:szCs w:val="20"/>
              </w:rPr>
              <w:t>képv</w:t>
            </w:r>
            <w:proofErr w:type="spellEnd"/>
            <w:r>
              <w:rPr>
                <w:rFonts w:ascii="Arial" w:hAnsi="Arial"/>
                <w:sz w:val="20"/>
                <w:szCs w:val="20"/>
              </w:rPr>
              <w:t>.: Dr. Babai László ügyvezető</w:t>
            </w:r>
          </w:p>
        </w:tc>
        <w:tc>
          <w:tcPr>
            <w:tcW w:w="3485" w:type="dxa"/>
          </w:tcPr>
          <w:p w14:paraId="6FDE6553" w14:textId="77777777" w:rsidR="00574AC8" w:rsidRPr="006F6D8E" w:rsidRDefault="00574AC8" w:rsidP="000455CC">
            <w:pPr>
              <w:spacing w:line="240" w:lineRule="auto"/>
              <w:jc w:val="center"/>
              <w:rPr>
                <w:rFonts w:ascii="Arial" w:hAnsi="Arial"/>
                <w:sz w:val="20"/>
                <w:szCs w:val="20"/>
              </w:rPr>
            </w:pPr>
          </w:p>
        </w:tc>
        <w:tc>
          <w:tcPr>
            <w:tcW w:w="3486" w:type="dxa"/>
          </w:tcPr>
          <w:p w14:paraId="41E21F42" w14:textId="6B167FD8" w:rsidR="00574AC8" w:rsidRPr="006F6D8E" w:rsidRDefault="000455CC" w:rsidP="000455CC">
            <w:pPr>
              <w:spacing w:line="240" w:lineRule="auto"/>
              <w:jc w:val="center"/>
              <w:rPr>
                <w:rFonts w:ascii="Arial" w:hAnsi="Arial"/>
                <w:sz w:val="20"/>
                <w:szCs w:val="20"/>
              </w:rPr>
            </w:pPr>
            <w:proofErr w:type="spellStart"/>
            <w:r>
              <w:rPr>
                <w:rFonts w:ascii="Arial" w:hAnsi="Arial"/>
                <w:sz w:val="20"/>
                <w:szCs w:val="20"/>
              </w:rPr>
              <w:t>képv</w:t>
            </w:r>
            <w:proofErr w:type="spellEnd"/>
            <w:r>
              <w:rPr>
                <w:rFonts w:ascii="Arial" w:hAnsi="Arial"/>
                <w:sz w:val="20"/>
                <w:szCs w:val="20"/>
              </w:rPr>
              <w:t>.: Dr. Babai László ügyvezető</w:t>
            </w:r>
          </w:p>
        </w:tc>
      </w:tr>
    </w:tbl>
    <w:p w14:paraId="50C4C156" w14:textId="77777777" w:rsidR="00574AC8" w:rsidRDefault="00574AC8" w:rsidP="006F6D8E">
      <w:pPr>
        <w:spacing w:line="240" w:lineRule="auto"/>
        <w:jc w:val="both"/>
        <w:rPr>
          <w:rFonts w:ascii="Arial" w:hAnsi="Arial"/>
          <w:sz w:val="20"/>
          <w:szCs w:val="20"/>
        </w:rPr>
      </w:pPr>
    </w:p>
    <w:p w14:paraId="06CF6A70" w14:textId="77777777" w:rsidR="000455CC" w:rsidRDefault="000455CC" w:rsidP="006F6D8E">
      <w:pPr>
        <w:spacing w:line="240" w:lineRule="auto"/>
        <w:jc w:val="both"/>
        <w:rPr>
          <w:rFonts w:ascii="Arial" w:hAnsi="Arial"/>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0455CC" w:rsidRPr="006F6D8E" w14:paraId="6C07B367" w14:textId="77777777" w:rsidTr="00962912">
        <w:tc>
          <w:tcPr>
            <w:tcW w:w="3485" w:type="dxa"/>
          </w:tcPr>
          <w:p w14:paraId="03E2F069" w14:textId="77777777" w:rsidR="000455CC" w:rsidRPr="006F6D8E" w:rsidRDefault="000455CC" w:rsidP="00F97D7A">
            <w:pPr>
              <w:spacing w:line="240" w:lineRule="auto"/>
              <w:jc w:val="both"/>
              <w:rPr>
                <w:rFonts w:ascii="Arial" w:hAnsi="Arial"/>
                <w:sz w:val="20"/>
                <w:szCs w:val="20"/>
              </w:rPr>
            </w:pPr>
            <w:r>
              <w:rPr>
                <w:rFonts w:ascii="Arial" w:hAnsi="Arial"/>
                <w:sz w:val="20"/>
                <w:szCs w:val="20"/>
              </w:rPr>
              <w:t>_____________________________</w:t>
            </w:r>
          </w:p>
        </w:tc>
        <w:tc>
          <w:tcPr>
            <w:tcW w:w="3485" w:type="dxa"/>
          </w:tcPr>
          <w:p w14:paraId="342DA551" w14:textId="77777777" w:rsidR="000455CC" w:rsidRPr="006F6D8E" w:rsidRDefault="000455CC" w:rsidP="00F97D7A">
            <w:pPr>
              <w:spacing w:line="240" w:lineRule="auto"/>
              <w:jc w:val="both"/>
              <w:rPr>
                <w:rFonts w:ascii="Arial" w:hAnsi="Arial"/>
                <w:sz w:val="20"/>
                <w:szCs w:val="20"/>
              </w:rPr>
            </w:pPr>
          </w:p>
        </w:tc>
        <w:tc>
          <w:tcPr>
            <w:tcW w:w="3486" w:type="dxa"/>
          </w:tcPr>
          <w:p w14:paraId="562BDE9B" w14:textId="77777777" w:rsidR="000455CC" w:rsidRPr="006F6D8E" w:rsidRDefault="000455CC" w:rsidP="00F97D7A">
            <w:pPr>
              <w:spacing w:line="240" w:lineRule="auto"/>
              <w:jc w:val="both"/>
              <w:rPr>
                <w:rFonts w:ascii="Arial" w:hAnsi="Arial"/>
                <w:sz w:val="20"/>
                <w:szCs w:val="20"/>
              </w:rPr>
            </w:pPr>
            <w:r>
              <w:rPr>
                <w:rFonts w:ascii="Arial" w:hAnsi="Arial"/>
                <w:sz w:val="20"/>
                <w:szCs w:val="20"/>
              </w:rPr>
              <w:t>_____________________________</w:t>
            </w:r>
          </w:p>
        </w:tc>
      </w:tr>
      <w:tr w:rsidR="000455CC" w:rsidRPr="006F6D8E" w14:paraId="01BFBA63" w14:textId="77777777" w:rsidTr="00962912">
        <w:tc>
          <w:tcPr>
            <w:tcW w:w="3485" w:type="dxa"/>
          </w:tcPr>
          <w:p w14:paraId="7E7A611D" w14:textId="5861B959" w:rsidR="000455CC" w:rsidRPr="00962912" w:rsidRDefault="00962912" w:rsidP="00F97D7A">
            <w:pPr>
              <w:spacing w:line="240" w:lineRule="auto"/>
              <w:jc w:val="center"/>
              <w:rPr>
                <w:rFonts w:ascii="Arial" w:hAnsi="Arial"/>
                <w:b/>
                <w:bCs/>
                <w:sz w:val="20"/>
                <w:szCs w:val="20"/>
              </w:rPr>
            </w:pPr>
            <w:r w:rsidRPr="00962912">
              <w:rPr>
                <w:rFonts w:ascii="Arial" w:hAnsi="Arial"/>
                <w:b/>
                <w:bCs/>
                <w:sz w:val="20"/>
                <w:szCs w:val="20"/>
              </w:rPr>
              <w:t xml:space="preserve">Online </w:t>
            </w:r>
            <w:proofErr w:type="spellStart"/>
            <w:r w:rsidRPr="00962912">
              <w:rPr>
                <w:rFonts w:ascii="Arial" w:hAnsi="Arial"/>
                <w:b/>
                <w:bCs/>
                <w:sz w:val="20"/>
                <w:szCs w:val="20"/>
              </w:rPr>
              <w:t>Info</w:t>
            </w:r>
            <w:proofErr w:type="spellEnd"/>
            <w:r w:rsidRPr="00962912">
              <w:rPr>
                <w:rFonts w:ascii="Arial" w:hAnsi="Arial"/>
                <w:b/>
                <w:bCs/>
                <w:sz w:val="20"/>
                <w:szCs w:val="20"/>
              </w:rPr>
              <w:t xml:space="preserve"> </w:t>
            </w:r>
            <w:proofErr w:type="spellStart"/>
            <w:r w:rsidRPr="00962912">
              <w:rPr>
                <w:rFonts w:ascii="Arial" w:hAnsi="Arial"/>
                <w:b/>
                <w:bCs/>
                <w:sz w:val="20"/>
                <w:szCs w:val="20"/>
              </w:rPr>
              <w:t>Tech</w:t>
            </w:r>
            <w:proofErr w:type="spellEnd"/>
            <w:r w:rsidRPr="00962912">
              <w:rPr>
                <w:rFonts w:ascii="Arial" w:hAnsi="Arial"/>
                <w:b/>
                <w:bCs/>
                <w:sz w:val="20"/>
                <w:szCs w:val="20"/>
              </w:rPr>
              <w:t xml:space="preserve"> Kft.</w:t>
            </w:r>
          </w:p>
        </w:tc>
        <w:tc>
          <w:tcPr>
            <w:tcW w:w="3485" w:type="dxa"/>
          </w:tcPr>
          <w:p w14:paraId="37EC888D" w14:textId="77777777" w:rsidR="000455CC" w:rsidRPr="006F6D8E" w:rsidRDefault="000455CC" w:rsidP="00F97D7A">
            <w:pPr>
              <w:spacing w:line="240" w:lineRule="auto"/>
              <w:jc w:val="center"/>
              <w:rPr>
                <w:rFonts w:ascii="Arial" w:hAnsi="Arial"/>
                <w:sz w:val="20"/>
                <w:szCs w:val="20"/>
              </w:rPr>
            </w:pPr>
          </w:p>
        </w:tc>
        <w:tc>
          <w:tcPr>
            <w:tcW w:w="3486" w:type="dxa"/>
          </w:tcPr>
          <w:p w14:paraId="083F5C2C" w14:textId="0F26FB36" w:rsidR="000455CC" w:rsidRPr="00962912" w:rsidRDefault="00962912" w:rsidP="00F97D7A">
            <w:pPr>
              <w:spacing w:line="240" w:lineRule="auto"/>
              <w:jc w:val="center"/>
              <w:rPr>
                <w:rFonts w:ascii="Arial" w:hAnsi="Arial"/>
                <w:b/>
                <w:bCs/>
                <w:sz w:val="20"/>
                <w:szCs w:val="20"/>
              </w:rPr>
            </w:pPr>
            <w:r w:rsidRPr="00962912">
              <w:rPr>
                <w:rFonts w:ascii="Arial" w:hAnsi="Arial"/>
                <w:b/>
                <w:bCs/>
                <w:sz w:val="20"/>
                <w:szCs w:val="20"/>
              </w:rPr>
              <w:t>Day Health Kft.</w:t>
            </w:r>
          </w:p>
        </w:tc>
      </w:tr>
      <w:tr w:rsidR="000455CC" w:rsidRPr="006F6D8E" w14:paraId="705CD7B8" w14:textId="77777777" w:rsidTr="00962912">
        <w:tc>
          <w:tcPr>
            <w:tcW w:w="3485" w:type="dxa"/>
          </w:tcPr>
          <w:p w14:paraId="335E167F" w14:textId="2DEAC3E6" w:rsidR="000455CC" w:rsidRPr="006F6D8E" w:rsidRDefault="000455CC" w:rsidP="00F97D7A">
            <w:pPr>
              <w:spacing w:line="240" w:lineRule="auto"/>
              <w:jc w:val="center"/>
              <w:rPr>
                <w:rFonts w:ascii="Arial" w:hAnsi="Arial"/>
                <w:sz w:val="20"/>
                <w:szCs w:val="20"/>
              </w:rPr>
            </w:pPr>
            <w:r>
              <w:rPr>
                <w:rFonts w:ascii="Arial" w:hAnsi="Arial"/>
                <w:sz w:val="20"/>
                <w:szCs w:val="20"/>
              </w:rPr>
              <w:t>Bérbeadó</w:t>
            </w:r>
            <w:r w:rsidR="00732D11">
              <w:rPr>
                <w:rFonts w:ascii="Arial" w:hAnsi="Arial"/>
                <w:sz w:val="20"/>
                <w:szCs w:val="20"/>
              </w:rPr>
              <w:t>4</w:t>
            </w:r>
          </w:p>
        </w:tc>
        <w:tc>
          <w:tcPr>
            <w:tcW w:w="3485" w:type="dxa"/>
          </w:tcPr>
          <w:p w14:paraId="3B91D843" w14:textId="77777777" w:rsidR="000455CC" w:rsidRPr="006F6D8E" w:rsidRDefault="000455CC" w:rsidP="00F97D7A">
            <w:pPr>
              <w:spacing w:line="240" w:lineRule="auto"/>
              <w:jc w:val="center"/>
              <w:rPr>
                <w:rFonts w:ascii="Arial" w:hAnsi="Arial"/>
                <w:sz w:val="20"/>
                <w:szCs w:val="20"/>
              </w:rPr>
            </w:pPr>
          </w:p>
        </w:tc>
        <w:tc>
          <w:tcPr>
            <w:tcW w:w="3486" w:type="dxa"/>
          </w:tcPr>
          <w:p w14:paraId="65224FD0" w14:textId="2A7A7F30" w:rsidR="000455CC" w:rsidRPr="006F6D8E" w:rsidRDefault="000455CC" w:rsidP="00F97D7A">
            <w:pPr>
              <w:spacing w:line="240" w:lineRule="auto"/>
              <w:jc w:val="center"/>
              <w:rPr>
                <w:rFonts w:ascii="Arial" w:hAnsi="Arial"/>
                <w:sz w:val="20"/>
                <w:szCs w:val="20"/>
              </w:rPr>
            </w:pPr>
            <w:r>
              <w:rPr>
                <w:rFonts w:ascii="Arial" w:hAnsi="Arial"/>
                <w:sz w:val="20"/>
                <w:szCs w:val="20"/>
              </w:rPr>
              <w:t>Bér</w:t>
            </w:r>
            <w:r w:rsidR="00F12B7F">
              <w:rPr>
                <w:rFonts w:ascii="Arial" w:hAnsi="Arial"/>
                <w:sz w:val="20"/>
                <w:szCs w:val="20"/>
              </w:rPr>
              <w:t>lő</w:t>
            </w:r>
          </w:p>
        </w:tc>
      </w:tr>
      <w:tr w:rsidR="000455CC" w:rsidRPr="006F6D8E" w14:paraId="6537F407" w14:textId="77777777" w:rsidTr="00962912">
        <w:tc>
          <w:tcPr>
            <w:tcW w:w="3485" w:type="dxa"/>
          </w:tcPr>
          <w:p w14:paraId="34CCA308" w14:textId="77777777" w:rsidR="000455CC" w:rsidRPr="006F6D8E" w:rsidRDefault="000455CC" w:rsidP="00F97D7A">
            <w:pPr>
              <w:spacing w:line="240" w:lineRule="auto"/>
              <w:jc w:val="center"/>
              <w:rPr>
                <w:rFonts w:ascii="Arial" w:hAnsi="Arial"/>
                <w:sz w:val="20"/>
                <w:szCs w:val="20"/>
              </w:rPr>
            </w:pPr>
            <w:proofErr w:type="spellStart"/>
            <w:r>
              <w:rPr>
                <w:rFonts w:ascii="Arial" w:hAnsi="Arial"/>
                <w:sz w:val="20"/>
                <w:szCs w:val="20"/>
              </w:rPr>
              <w:t>képv</w:t>
            </w:r>
            <w:proofErr w:type="spellEnd"/>
            <w:r>
              <w:rPr>
                <w:rFonts w:ascii="Arial" w:hAnsi="Arial"/>
                <w:sz w:val="20"/>
                <w:szCs w:val="20"/>
              </w:rPr>
              <w:t>.: Dr. Babai László ügyvezető</w:t>
            </w:r>
          </w:p>
        </w:tc>
        <w:tc>
          <w:tcPr>
            <w:tcW w:w="3485" w:type="dxa"/>
          </w:tcPr>
          <w:p w14:paraId="2997470B" w14:textId="77777777" w:rsidR="000455CC" w:rsidRPr="006F6D8E" w:rsidRDefault="000455CC" w:rsidP="00F97D7A">
            <w:pPr>
              <w:spacing w:line="240" w:lineRule="auto"/>
              <w:jc w:val="center"/>
              <w:rPr>
                <w:rFonts w:ascii="Arial" w:hAnsi="Arial"/>
                <w:sz w:val="20"/>
                <w:szCs w:val="20"/>
              </w:rPr>
            </w:pPr>
          </w:p>
        </w:tc>
        <w:tc>
          <w:tcPr>
            <w:tcW w:w="3486" w:type="dxa"/>
          </w:tcPr>
          <w:p w14:paraId="2B8D425F" w14:textId="77777777" w:rsidR="000455CC" w:rsidRPr="006F6D8E" w:rsidRDefault="000455CC" w:rsidP="00F97D7A">
            <w:pPr>
              <w:spacing w:line="240" w:lineRule="auto"/>
              <w:jc w:val="center"/>
              <w:rPr>
                <w:rFonts w:ascii="Arial" w:hAnsi="Arial"/>
                <w:sz w:val="20"/>
                <w:szCs w:val="20"/>
              </w:rPr>
            </w:pPr>
            <w:proofErr w:type="spellStart"/>
            <w:r>
              <w:rPr>
                <w:rFonts w:ascii="Arial" w:hAnsi="Arial"/>
                <w:sz w:val="20"/>
                <w:szCs w:val="20"/>
              </w:rPr>
              <w:t>képv</w:t>
            </w:r>
            <w:proofErr w:type="spellEnd"/>
            <w:r>
              <w:rPr>
                <w:rFonts w:ascii="Arial" w:hAnsi="Arial"/>
                <w:sz w:val="20"/>
                <w:szCs w:val="20"/>
              </w:rPr>
              <w:t>.: Dr. Babai László ügyvezető</w:t>
            </w:r>
          </w:p>
        </w:tc>
      </w:tr>
    </w:tbl>
    <w:p w14:paraId="681EE277" w14:textId="77777777" w:rsidR="000455CC" w:rsidRDefault="000455CC" w:rsidP="006F6D8E">
      <w:pPr>
        <w:spacing w:line="240" w:lineRule="auto"/>
        <w:jc w:val="both"/>
        <w:rPr>
          <w:rFonts w:ascii="Arial" w:hAnsi="Arial"/>
          <w:sz w:val="20"/>
          <w:szCs w:val="20"/>
        </w:rPr>
      </w:pPr>
    </w:p>
    <w:p w14:paraId="5140D956" w14:textId="77777777" w:rsidR="00732D11" w:rsidRDefault="00732D11" w:rsidP="006F6D8E">
      <w:pPr>
        <w:spacing w:line="240" w:lineRule="auto"/>
        <w:jc w:val="both"/>
        <w:rPr>
          <w:rFonts w:ascii="Arial" w:hAnsi="Arial"/>
          <w:sz w:val="20"/>
          <w:szCs w:val="20"/>
        </w:rPr>
      </w:pPr>
    </w:p>
    <w:p w14:paraId="6CD2CB22" w14:textId="77777777" w:rsidR="00732D11" w:rsidRDefault="00732D11" w:rsidP="00732D11">
      <w:pPr>
        <w:spacing w:line="240" w:lineRule="auto"/>
        <w:jc w:val="both"/>
        <w:rPr>
          <w:rFonts w:ascii="Arial" w:hAnsi="Arial"/>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732D11" w:rsidRPr="006F6D8E" w14:paraId="35A22676" w14:textId="77777777" w:rsidTr="007B79A4">
        <w:tc>
          <w:tcPr>
            <w:tcW w:w="3485" w:type="dxa"/>
          </w:tcPr>
          <w:p w14:paraId="6DC7C7BE" w14:textId="77777777" w:rsidR="00732D11" w:rsidRPr="006F6D8E" w:rsidRDefault="00732D11" w:rsidP="007B79A4">
            <w:pPr>
              <w:spacing w:line="240" w:lineRule="auto"/>
              <w:jc w:val="both"/>
              <w:rPr>
                <w:rFonts w:ascii="Arial" w:hAnsi="Arial"/>
                <w:sz w:val="20"/>
                <w:szCs w:val="20"/>
              </w:rPr>
            </w:pPr>
            <w:r>
              <w:rPr>
                <w:rFonts w:ascii="Arial" w:hAnsi="Arial"/>
                <w:sz w:val="20"/>
                <w:szCs w:val="20"/>
              </w:rPr>
              <w:t>_____________________________</w:t>
            </w:r>
          </w:p>
        </w:tc>
        <w:tc>
          <w:tcPr>
            <w:tcW w:w="3485" w:type="dxa"/>
          </w:tcPr>
          <w:p w14:paraId="2446AF8C" w14:textId="77777777" w:rsidR="00732D11" w:rsidRPr="006F6D8E" w:rsidRDefault="00732D11" w:rsidP="007B79A4">
            <w:pPr>
              <w:spacing w:line="240" w:lineRule="auto"/>
              <w:jc w:val="both"/>
              <w:rPr>
                <w:rFonts w:ascii="Arial" w:hAnsi="Arial"/>
                <w:sz w:val="20"/>
                <w:szCs w:val="20"/>
              </w:rPr>
            </w:pPr>
          </w:p>
        </w:tc>
        <w:tc>
          <w:tcPr>
            <w:tcW w:w="3486" w:type="dxa"/>
          </w:tcPr>
          <w:p w14:paraId="46C95A83" w14:textId="580437E0" w:rsidR="00732D11" w:rsidRPr="006F6D8E" w:rsidRDefault="00732D11" w:rsidP="007B79A4">
            <w:pPr>
              <w:spacing w:line="240" w:lineRule="auto"/>
              <w:jc w:val="both"/>
              <w:rPr>
                <w:rFonts w:ascii="Arial" w:hAnsi="Arial"/>
                <w:sz w:val="20"/>
                <w:szCs w:val="20"/>
              </w:rPr>
            </w:pPr>
          </w:p>
        </w:tc>
      </w:tr>
      <w:tr w:rsidR="00732D11" w:rsidRPr="006F6D8E" w14:paraId="76546A2F" w14:textId="77777777" w:rsidTr="007B79A4">
        <w:tc>
          <w:tcPr>
            <w:tcW w:w="3485" w:type="dxa"/>
          </w:tcPr>
          <w:p w14:paraId="28AA52A9" w14:textId="0D47CF2B" w:rsidR="00732D11" w:rsidRPr="00962912" w:rsidRDefault="00732D11" w:rsidP="007B79A4">
            <w:pPr>
              <w:spacing w:line="240" w:lineRule="auto"/>
              <w:jc w:val="center"/>
              <w:rPr>
                <w:rFonts w:ascii="Arial" w:hAnsi="Arial"/>
                <w:b/>
                <w:bCs/>
                <w:sz w:val="20"/>
                <w:szCs w:val="20"/>
              </w:rPr>
            </w:pPr>
            <w:r>
              <w:rPr>
                <w:rFonts w:ascii="Arial" w:hAnsi="Arial"/>
                <w:b/>
                <w:bCs/>
                <w:sz w:val="20"/>
                <w:szCs w:val="20"/>
              </w:rPr>
              <w:t xml:space="preserve">Rosa </w:t>
            </w:r>
            <w:proofErr w:type="spellStart"/>
            <w:r>
              <w:rPr>
                <w:rFonts w:ascii="Arial" w:hAnsi="Arial"/>
                <w:b/>
                <w:bCs/>
                <w:sz w:val="20"/>
                <w:szCs w:val="20"/>
              </w:rPr>
              <w:t>Immo</w:t>
            </w:r>
            <w:proofErr w:type="spellEnd"/>
            <w:r w:rsidRPr="00962912">
              <w:rPr>
                <w:rFonts w:ascii="Arial" w:hAnsi="Arial"/>
                <w:b/>
                <w:bCs/>
                <w:sz w:val="20"/>
                <w:szCs w:val="20"/>
              </w:rPr>
              <w:t xml:space="preserve"> Kft.</w:t>
            </w:r>
          </w:p>
        </w:tc>
        <w:tc>
          <w:tcPr>
            <w:tcW w:w="3485" w:type="dxa"/>
          </w:tcPr>
          <w:p w14:paraId="2931F669" w14:textId="77777777" w:rsidR="00732D11" w:rsidRPr="006F6D8E" w:rsidRDefault="00732D11" w:rsidP="007B79A4">
            <w:pPr>
              <w:spacing w:line="240" w:lineRule="auto"/>
              <w:jc w:val="center"/>
              <w:rPr>
                <w:rFonts w:ascii="Arial" w:hAnsi="Arial"/>
                <w:sz w:val="20"/>
                <w:szCs w:val="20"/>
              </w:rPr>
            </w:pPr>
          </w:p>
        </w:tc>
        <w:tc>
          <w:tcPr>
            <w:tcW w:w="3486" w:type="dxa"/>
          </w:tcPr>
          <w:p w14:paraId="7CC6EBE3" w14:textId="226A1058" w:rsidR="00732D11" w:rsidRPr="00962912" w:rsidRDefault="00732D11" w:rsidP="007B79A4">
            <w:pPr>
              <w:spacing w:line="240" w:lineRule="auto"/>
              <w:jc w:val="center"/>
              <w:rPr>
                <w:rFonts w:ascii="Arial" w:hAnsi="Arial"/>
                <w:b/>
                <w:bCs/>
                <w:sz w:val="20"/>
                <w:szCs w:val="20"/>
              </w:rPr>
            </w:pPr>
          </w:p>
        </w:tc>
      </w:tr>
      <w:tr w:rsidR="00732D11" w:rsidRPr="006F6D8E" w14:paraId="37BBB5B4" w14:textId="77777777" w:rsidTr="007B79A4">
        <w:tc>
          <w:tcPr>
            <w:tcW w:w="3485" w:type="dxa"/>
          </w:tcPr>
          <w:p w14:paraId="1F7A7DB2" w14:textId="77777777" w:rsidR="00732D11" w:rsidRPr="006F6D8E" w:rsidRDefault="00732D11" w:rsidP="007B79A4">
            <w:pPr>
              <w:spacing w:line="240" w:lineRule="auto"/>
              <w:jc w:val="center"/>
              <w:rPr>
                <w:rFonts w:ascii="Arial" w:hAnsi="Arial"/>
                <w:sz w:val="20"/>
                <w:szCs w:val="20"/>
              </w:rPr>
            </w:pPr>
            <w:r>
              <w:rPr>
                <w:rFonts w:ascii="Arial" w:hAnsi="Arial"/>
                <w:sz w:val="20"/>
                <w:szCs w:val="20"/>
              </w:rPr>
              <w:t>Bérbeadó3</w:t>
            </w:r>
          </w:p>
        </w:tc>
        <w:tc>
          <w:tcPr>
            <w:tcW w:w="3485" w:type="dxa"/>
          </w:tcPr>
          <w:p w14:paraId="3934C971" w14:textId="77777777" w:rsidR="00732D11" w:rsidRPr="006F6D8E" w:rsidRDefault="00732D11" w:rsidP="007B79A4">
            <w:pPr>
              <w:spacing w:line="240" w:lineRule="auto"/>
              <w:jc w:val="center"/>
              <w:rPr>
                <w:rFonts w:ascii="Arial" w:hAnsi="Arial"/>
                <w:sz w:val="20"/>
                <w:szCs w:val="20"/>
              </w:rPr>
            </w:pPr>
          </w:p>
        </w:tc>
        <w:tc>
          <w:tcPr>
            <w:tcW w:w="3486" w:type="dxa"/>
          </w:tcPr>
          <w:p w14:paraId="3920BB3C" w14:textId="5A01C5E0" w:rsidR="00732D11" w:rsidRPr="006F6D8E" w:rsidRDefault="00732D11" w:rsidP="007B79A4">
            <w:pPr>
              <w:spacing w:line="240" w:lineRule="auto"/>
              <w:jc w:val="center"/>
              <w:rPr>
                <w:rFonts w:ascii="Arial" w:hAnsi="Arial"/>
                <w:sz w:val="20"/>
                <w:szCs w:val="20"/>
              </w:rPr>
            </w:pPr>
          </w:p>
        </w:tc>
      </w:tr>
      <w:tr w:rsidR="00732D11" w:rsidRPr="006F6D8E" w14:paraId="416EED61" w14:textId="77777777" w:rsidTr="007B79A4">
        <w:tc>
          <w:tcPr>
            <w:tcW w:w="3485" w:type="dxa"/>
          </w:tcPr>
          <w:p w14:paraId="37368A1D" w14:textId="77777777" w:rsidR="00732D11" w:rsidRPr="006F6D8E" w:rsidRDefault="00732D11" w:rsidP="007B79A4">
            <w:pPr>
              <w:spacing w:line="240" w:lineRule="auto"/>
              <w:jc w:val="center"/>
              <w:rPr>
                <w:rFonts w:ascii="Arial" w:hAnsi="Arial"/>
                <w:sz w:val="20"/>
                <w:szCs w:val="20"/>
              </w:rPr>
            </w:pPr>
            <w:proofErr w:type="spellStart"/>
            <w:r>
              <w:rPr>
                <w:rFonts w:ascii="Arial" w:hAnsi="Arial"/>
                <w:sz w:val="20"/>
                <w:szCs w:val="20"/>
              </w:rPr>
              <w:t>képv</w:t>
            </w:r>
            <w:proofErr w:type="spellEnd"/>
            <w:r>
              <w:rPr>
                <w:rFonts w:ascii="Arial" w:hAnsi="Arial"/>
                <w:sz w:val="20"/>
                <w:szCs w:val="20"/>
              </w:rPr>
              <w:t>.: Dr. Babai László ügyvezető</w:t>
            </w:r>
          </w:p>
        </w:tc>
        <w:tc>
          <w:tcPr>
            <w:tcW w:w="3485" w:type="dxa"/>
          </w:tcPr>
          <w:p w14:paraId="425D5E91" w14:textId="77777777" w:rsidR="00732D11" w:rsidRPr="006F6D8E" w:rsidRDefault="00732D11" w:rsidP="007B79A4">
            <w:pPr>
              <w:spacing w:line="240" w:lineRule="auto"/>
              <w:jc w:val="center"/>
              <w:rPr>
                <w:rFonts w:ascii="Arial" w:hAnsi="Arial"/>
                <w:sz w:val="20"/>
                <w:szCs w:val="20"/>
              </w:rPr>
            </w:pPr>
          </w:p>
        </w:tc>
        <w:tc>
          <w:tcPr>
            <w:tcW w:w="3486" w:type="dxa"/>
          </w:tcPr>
          <w:p w14:paraId="1301A6F6" w14:textId="11110E46" w:rsidR="00732D11" w:rsidRPr="006F6D8E" w:rsidRDefault="00732D11" w:rsidP="007B79A4">
            <w:pPr>
              <w:spacing w:line="240" w:lineRule="auto"/>
              <w:jc w:val="center"/>
              <w:rPr>
                <w:rFonts w:ascii="Arial" w:hAnsi="Arial"/>
                <w:sz w:val="20"/>
                <w:szCs w:val="20"/>
              </w:rPr>
            </w:pPr>
          </w:p>
        </w:tc>
      </w:tr>
    </w:tbl>
    <w:p w14:paraId="57957D0D" w14:textId="77777777" w:rsidR="00732D11" w:rsidRDefault="00732D11" w:rsidP="00732D11">
      <w:pPr>
        <w:spacing w:line="240" w:lineRule="auto"/>
        <w:jc w:val="both"/>
        <w:rPr>
          <w:rFonts w:ascii="Arial" w:hAnsi="Arial"/>
          <w:sz w:val="20"/>
          <w:szCs w:val="20"/>
        </w:rPr>
      </w:pPr>
    </w:p>
    <w:p w14:paraId="1CEB3B42" w14:textId="77777777" w:rsidR="00732D11" w:rsidRDefault="00732D11" w:rsidP="00732D11">
      <w:pPr>
        <w:spacing w:line="240" w:lineRule="auto"/>
        <w:jc w:val="both"/>
        <w:rPr>
          <w:rFonts w:ascii="Arial" w:hAnsi="Arial"/>
          <w:sz w:val="20"/>
          <w:szCs w:val="20"/>
        </w:rPr>
      </w:pPr>
    </w:p>
    <w:p w14:paraId="074D1D29" w14:textId="77777777" w:rsidR="00732D11" w:rsidRPr="006F6D8E" w:rsidRDefault="00732D11" w:rsidP="00732D11">
      <w:pPr>
        <w:spacing w:line="240" w:lineRule="auto"/>
        <w:jc w:val="both"/>
        <w:rPr>
          <w:rFonts w:ascii="Arial" w:hAnsi="Arial"/>
          <w:sz w:val="20"/>
          <w:szCs w:val="20"/>
        </w:rPr>
      </w:pPr>
    </w:p>
    <w:p w14:paraId="2B82A659" w14:textId="77777777" w:rsidR="00732D11" w:rsidRPr="006F6D8E" w:rsidRDefault="00732D11" w:rsidP="006F6D8E">
      <w:pPr>
        <w:spacing w:line="240" w:lineRule="auto"/>
        <w:jc w:val="both"/>
        <w:rPr>
          <w:rFonts w:ascii="Arial" w:hAnsi="Arial"/>
          <w:sz w:val="20"/>
          <w:szCs w:val="20"/>
        </w:rPr>
      </w:pPr>
    </w:p>
    <w:sectPr w:rsidR="00732D11" w:rsidRPr="006F6D8E" w:rsidSect="006A48BF">
      <w:headerReference w:type="default" r:id="rId11"/>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DF76" w14:textId="77777777" w:rsidR="006A48BF" w:rsidRDefault="006A48BF" w:rsidP="007612BB">
      <w:pPr>
        <w:spacing w:line="240" w:lineRule="auto"/>
      </w:pPr>
      <w:r>
        <w:separator/>
      </w:r>
    </w:p>
  </w:endnote>
  <w:endnote w:type="continuationSeparator" w:id="0">
    <w:p w14:paraId="5DF707DF" w14:textId="77777777" w:rsidR="006A48BF" w:rsidRDefault="006A48BF" w:rsidP="007612BB">
      <w:pPr>
        <w:spacing w:line="240" w:lineRule="auto"/>
      </w:pPr>
      <w:r>
        <w:continuationSeparator/>
      </w:r>
    </w:p>
  </w:endnote>
  <w:endnote w:type="continuationNotice" w:id="1">
    <w:p w14:paraId="3D5E1FE3" w14:textId="77777777" w:rsidR="006A48BF" w:rsidRDefault="006A48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A8D2" w14:textId="77777777" w:rsidR="006A48BF" w:rsidRDefault="006A48BF" w:rsidP="007612BB">
      <w:pPr>
        <w:spacing w:line="240" w:lineRule="auto"/>
      </w:pPr>
      <w:r>
        <w:separator/>
      </w:r>
    </w:p>
  </w:footnote>
  <w:footnote w:type="continuationSeparator" w:id="0">
    <w:p w14:paraId="69E93D9F" w14:textId="77777777" w:rsidR="006A48BF" w:rsidRDefault="006A48BF" w:rsidP="007612BB">
      <w:pPr>
        <w:spacing w:line="240" w:lineRule="auto"/>
      </w:pPr>
      <w:r>
        <w:continuationSeparator/>
      </w:r>
    </w:p>
  </w:footnote>
  <w:footnote w:type="continuationNotice" w:id="1">
    <w:p w14:paraId="4759F797" w14:textId="77777777" w:rsidR="006A48BF" w:rsidRDefault="006A48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Content>
      <w:p w14:paraId="217DFA57" w14:textId="77777777" w:rsidR="00732D11" w:rsidRDefault="00732D11">
        <w:pPr>
          <w:pStyle w:val="lfej"/>
          <w:jc w:val="center"/>
        </w:pPr>
      </w:p>
      <w:p w14:paraId="0544D003" w14:textId="77777777" w:rsidR="00732D11" w:rsidRDefault="00732D11">
        <w:pPr>
          <w:pStyle w:val="lfej"/>
          <w:jc w:val="center"/>
        </w:pPr>
      </w:p>
      <w:p w14:paraId="68056CD1" w14:textId="08ECF377" w:rsidR="00327AB7" w:rsidRDefault="00327AB7">
        <w:pPr>
          <w:pStyle w:val="lfej"/>
          <w:jc w:val="center"/>
        </w:pPr>
        <w:r w:rsidRPr="00327AB7">
          <w:rPr>
            <w:rFonts w:asciiTheme="minorHAnsi" w:hAnsiTheme="minorHAnsi" w:cstheme="minorHAnsi"/>
            <w:b/>
            <w:bCs/>
            <w:sz w:val="22"/>
            <w:szCs w:val="22"/>
          </w:rPr>
          <w:fldChar w:fldCharType="begin"/>
        </w:r>
        <w:r w:rsidRPr="00327AB7">
          <w:rPr>
            <w:rFonts w:asciiTheme="minorHAnsi" w:hAnsiTheme="minorHAnsi" w:cstheme="minorHAnsi"/>
            <w:b/>
            <w:bCs/>
            <w:sz w:val="22"/>
            <w:szCs w:val="22"/>
          </w:rPr>
          <w:instrText>PAGE</w:instrText>
        </w:r>
        <w:r w:rsidRPr="00327AB7">
          <w:rPr>
            <w:rFonts w:asciiTheme="minorHAnsi" w:hAnsiTheme="minorHAnsi" w:cstheme="minorHAnsi"/>
            <w:b/>
            <w:bCs/>
            <w:sz w:val="22"/>
            <w:szCs w:val="22"/>
          </w:rPr>
          <w:fldChar w:fldCharType="separate"/>
        </w:r>
        <w:r w:rsidRPr="00327AB7">
          <w:rPr>
            <w:rFonts w:asciiTheme="minorHAnsi" w:hAnsiTheme="minorHAnsi" w:cstheme="minorHAnsi"/>
            <w:b/>
            <w:bCs/>
            <w:sz w:val="22"/>
            <w:szCs w:val="22"/>
          </w:rPr>
          <w:t>2</w:t>
        </w:r>
        <w:r w:rsidRPr="00327AB7">
          <w:rPr>
            <w:rFonts w:asciiTheme="minorHAnsi" w:hAnsiTheme="minorHAnsi" w:cstheme="minorHAnsi"/>
            <w:b/>
            <w:bCs/>
            <w:sz w:val="22"/>
            <w:szCs w:val="22"/>
          </w:rPr>
          <w:fldChar w:fldCharType="end"/>
        </w:r>
        <w:r w:rsidRPr="00327AB7">
          <w:rPr>
            <w:rFonts w:asciiTheme="minorHAnsi" w:hAnsiTheme="minorHAnsi" w:cstheme="minorHAnsi"/>
            <w:sz w:val="22"/>
            <w:szCs w:val="22"/>
          </w:rPr>
          <w:t xml:space="preserve"> / </w:t>
        </w:r>
        <w:r w:rsidRPr="00327AB7">
          <w:rPr>
            <w:rFonts w:asciiTheme="minorHAnsi" w:hAnsiTheme="minorHAnsi" w:cstheme="minorHAnsi"/>
            <w:b/>
            <w:bCs/>
            <w:sz w:val="22"/>
            <w:szCs w:val="22"/>
          </w:rPr>
          <w:fldChar w:fldCharType="begin"/>
        </w:r>
        <w:r w:rsidRPr="00327AB7">
          <w:rPr>
            <w:rFonts w:asciiTheme="minorHAnsi" w:hAnsiTheme="minorHAnsi" w:cstheme="minorHAnsi"/>
            <w:b/>
            <w:bCs/>
            <w:sz w:val="22"/>
            <w:szCs w:val="22"/>
          </w:rPr>
          <w:instrText>NUMPAGES</w:instrText>
        </w:r>
        <w:r w:rsidRPr="00327AB7">
          <w:rPr>
            <w:rFonts w:asciiTheme="minorHAnsi" w:hAnsiTheme="minorHAnsi" w:cstheme="minorHAnsi"/>
            <w:b/>
            <w:bCs/>
            <w:sz w:val="22"/>
            <w:szCs w:val="22"/>
          </w:rPr>
          <w:fldChar w:fldCharType="separate"/>
        </w:r>
        <w:r w:rsidRPr="00327AB7">
          <w:rPr>
            <w:rFonts w:asciiTheme="minorHAnsi" w:hAnsiTheme="minorHAnsi" w:cstheme="minorHAnsi"/>
            <w:b/>
            <w:bCs/>
            <w:sz w:val="22"/>
            <w:szCs w:val="22"/>
          </w:rPr>
          <w:t>2</w:t>
        </w:r>
        <w:r w:rsidRPr="00327AB7">
          <w:rPr>
            <w:rFonts w:asciiTheme="minorHAnsi" w:hAnsiTheme="minorHAnsi" w:cstheme="minorHAnsi"/>
            <w:b/>
            <w:bCs/>
            <w:sz w:val="22"/>
            <w:szCs w:val="22"/>
          </w:rPr>
          <w:fldChar w:fldCharType="end"/>
        </w:r>
      </w:p>
    </w:sdtContent>
  </w:sdt>
  <w:p w14:paraId="54AFCA82" w14:textId="77777777" w:rsidR="007612BB" w:rsidRDefault="007612B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89F"/>
    <w:multiLevelType w:val="hybridMultilevel"/>
    <w:tmpl w:val="D5441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C43C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124B5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2D3F90"/>
    <w:multiLevelType w:val="hybridMultilevel"/>
    <w:tmpl w:val="FF16877E"/>
    <w:lvl w:ilvl="0" w:tplc="C79664B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50766DA"/>
    <w:multiLevelType w:val="hybridMultilevel"/>
    <w:tmpl w:val="48E615DE"/>
    <w:lvl w:ilvl="0" w:tplc="B3A44332">
      <w:start w:val="1"/>
      <w:numFmt w:val="bullet"/>
      <w:lvlText w:val="-"/>
      <w:lvlJc w:val="left"/>
      <w:pPr>
        <w:ind w:left="1068" w:hanging="360"/>
      </w:pPr>
      <w:rPr>
        <w:rFonts w:ascii="Calibri" w:eastAsia="Calibri"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1B3C71FA"/>
    <w:multiLevelType w:val="hybridMultilevel"/>
    <w:tmpl w:val="9CCA8A1A"/>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6F406C7"/>
    <w:multiLevelType w:val="hybridMultilevel"/>
    <w:tmpl w:val="6AC0BA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C41B5A"/>
    <w:multiLevelType w:val="hybridMultilevel"/>
    <w:tmpl w:val="CE308D5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425F02EF"/>
    <w:multiLevelType w:val="hybridMultilevel"/>
    <w:tmpl w:val="7766F76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52A2E97"/>
    <w:multiLevelType w:val="hybridMultilevel"/>
    <w:tmpl w:val="D2CC8E7E"/>
    <w:lvl w:ilvl="0" w:tplc="8C1A22EA">
      <w:start w:val="2"/>
      <w:numFmt w:val="bullet"/>
      <w:lvlText w:val="-"/>
      <w:lvlJc w:val="left"/>
      <w:pPr>
        <w:ind w:left="1069" w:hanging="360"/>
      </w:pPr>
      <w:rPr>
        <w:rFonts w:ascii="Arial" w:eastAsia="Calibri" w:hAnsi="Arial" w:cs="Aria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0" w15:restartNumberingAfterBreak="0">
    <w:nsid w:val="46E74332"/>
    <w:multiLevelType w:val="hybridMultilevel"/>
    <w:tmpl w:val="3278B5B0"/>
    <w:lvl w:ilvl="0" w:tplc="12A8F586">
      <w:start w:val="2"/>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1B6B27"/>
    <w:multiLevelType w:val="hybridMultilevel"/>
    <w:tmpl w:val="7766F76A"/>
    <w:lvl w:ilvl="0" w:tplc="D57456C0">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3BC12AD"/>
    <w:multiLevelType w:val="hybridMultilevel"/>
    <w:tmpl w:val="2B9E97DC"/>
    <w:lvl w:ilvl="0" w:tplc="09A413D4">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48F3DAE"/>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3D56A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E93943"/>
    <w:multiLevelType w:val="hybridMultilevel"/>
    <w:tmpl w:val="D5441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41458302">
    <w:abstractNumId w:val="13"/>
  </w:num>
  <w:num w:numId="2" w16cid:durableId="2130127302">
    <w:abstractNumId w:val="5"/>
  </w:num>
  <w:num w:numId="3" w16cid:durableId="1614245891">
    <w:abstractNumId w:val="7"/>
  </w:num>
  <w:num w:numId="4" w16cid:durableId="126702418">
    <w:abstractNumId w:val="11"/>
  </w:num>
  <w:num w:numId="5" w16cid:durableId="573323030">
    <w:abstractNumId w:val="6"/>
  </w:num>
  <w:num w:numId="6" w16cid:durableId="79181733">
    <w:abstractNumId w:val="15"/>
  </w:num>
  <w:num w:numId="7" w16cid:durableId="1252472223">
    <w:abstractNumId w:val="0"/>
  </w:num>
  <w:num w:numId="8" w16cid:durableId="1270042858">
    <w:abstractNumId w:val="4"/>
  </w:num>
  <w:num w:numId="9" w16cid:durableId="1783332533">
    <w:abstractNumId w:val="1"/>
  </w:num>
  <w:num w:numId="10" w16cid:durableId="1874534853">
    <w:abstractNumId w:val="9"/>
  </w:num>
  <w:num w:numId="11" w16cid:durableId="1012686920">
    <w:abstractNumId w:val="8"/>
  </w:num>
  <w:num w:numId="12" w16cid:durableId="1563327368">
    <w:abstractNumId w:val="2"/>
  </w:num>
  <w:num w:numId="13" w16cid:durableId="351493833">
    <w:abstractNumId w:val="12"/>
  </w:num>
  <w:num w:numId="14" w16cid:durableId="362830396">
    <w:abstractNumId w:val="14"/>
  </w:num>
  <w:num w:numId="15" w16cid:durableId="649679283">
    <w:abstractNumId w:val="3"/>
  </w:num>
  <w:num w:numId="16" w16cid:durableId="1597640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3D"/>
    <w:rsid w:val="00001A73"/>
    <w:rsid w:val="00003F30"/>
    <w:rsid w:val="000064F8"/>
    <w:rsid w:val="0000682F"/>
    <w:rsid w:val="000077A5"/>
    <w:rsid w:val="00010685"/>
    <w:rsid w:val="00012CAE"/>
    <w:rsid w:val="0001650F"/>
    <w:rsid w:val="00020D5B"/>
    <w:rsid w:val="000217DC"/>
    <w:rsid w:val="00022588"/>
    <w:rsid w:val="0002443F"/>
    <w:rsid w:val="00024684"/>
    <w:rsid w:val="00031F76"/>
    <w:rsid w:val="0003412F"/>
    <w:rsid w:val="000347E0"/>
    <w:rsid w:val="0003599C"/>
    <w:rsid w:val="000366E0"/>
    <w:rsid w:val="000418F8"/>
    <w:rsid w:val="000433DC"/>
    <w:rsid w:val="00044962"/>
    <w:rsid w:val="000455CC"/>
    <w:rsid w:val="000466C5"/>
    <w:rsid w:val="00053844"/>
    <w:rsid w:val="000551C4"/>
    <w:rsid w:val="0006374D"/>
    <w:rsid w:val="000650F6"/>
    <w:rsid w:val="00066562"/>
    <w:rsid w:val="00066AF2"/>
    <w:rsid w:val="00072A3D"/>
    <w:rsid w:val="0007547A"/>
    <w:rsid w:val="00084F60"/>
    <w:rsid w:val="0008747C"/>
    <w:rsid w:val="00090269"/>
    <w:rsid w:val="0009537D"/>
    <w:rsid w:val="00096DEF"/>
    <w:rsid w:val="000978F2"/>
    <w:rsid w:val="000A1161"/>
    <w:rsid w:val="000A3895"/>
    <w:rsid w:val="000B07F3"/>
    <w:rsid w:val="000B08F1"/>
    <w:rsid w:val="000B21A0"/>
    <w:rsid w:val="000B42E1"/>
    <w:rsid w:val="000B580D"/>
    <w:rsid w:val="000B5ADB"/>
    <w:rsid w:val="000B6621"/>
    <w:rsid w:val="000B6DC3"/>
    <w:rsid w:val="000C0438"/>
    <w:rsid w:val="000C40B5"/>
    <w:rsid w:val="000C58B4"/>
    <w:rsid w:val="000D0027"/>
    <w:rsid w:val="000D2D16"/>
    <w:rsid w:val="000D34CE"/>
    <w:rsid w:val="000D4600"/>
    <w:rsid w:val="000D5213"/>
    <w:rsid w:val="000D5DBE"/>
    <w:rsid w:val="000E29D1"/>
    <w:rsid w:val="000E726D"/>
    <w:rsid w:val="000F3A09"/>
    <w:rsid w:val="000F3B47"/>
    <w:rsid w:val="000F3FAD"/>
    <w:rsid w:val="000F5078"/>
    <w:rsid w:val="000F6ADB"/>
    <w:rsid w:val="00103D29"/>
    <w:rsid w:val="00104552"/>
    <w:rsid w:val="001054C8"/>
    <w:rsid w:val="00112499"/>
    <w:rsid w:val="00113780"/>
    <w:rsid w:val="00115ADA"/>
    <w:rsid w:val="00115F18"/>
    <w:rsid w:val="00116C1C"/>
    <w:rsid w:val="0011713E"/>
    <w:rsid w:val="001212F1"/>
    <w:rsid w:val="001219EA"/>
    <w:rsid w:val="00121D9F"/>
    <w:rsid w:val="00122B88"/>
    <w:rsid w:val="00133617"/>
    <w:rsid w:val="00133B49"/>
    <w:rsid w:val="00134253"/>
    <w:rsid w:val="00134557"/>
    <w:rsid w:val="0013774B"/>
    <w:rsid w:val="00143420"/>
    <w:rsid w:val="00144B65"/>
    <w:rsid w:val="00145538"/>
    <w:rsid w:val="00145F98"/>
    <w:rsid w:val="001462F1"/>
    <w:rsid w:val="001475C9"/>
    <w:rsid w:val="001475F6"/>
    <w:rsid w:val="00147D48"/>
    <w:rsid w:val="0015150E"/>
    <w:rsid w:val="00152199"/>
    <w:rsid w:val="00152B99"/>
    <w:rsid w:val="00153191"/>
    <w:rsid w:val="0015519F"/>
    <w:rsid w:val="00162BBE"/>
    <w:rsid w:val="00164350"/>
    <w:rsid w:val="00164393"/>
    <w:rsid w:val="00164C89"/>
    <w:rsid w:val="0017185E"/>
    <w:rsid w:val="0017425B"/>
    <w:rsid w:val="0018110D"/>
    <w:rsid w:val="00181736"/>
    <w:rsid w:val="00183259"/>
    <w:rsid w:val="00183C42"/>
    <w:rsid w:val="00184497"/>
    <w:rsid w:val="00186500"/>
    <w:rsid w:val="00186B1C"/>
    <w:rsid w:val="00190D9E"/>
    <w:rsid w:val="00192362"/>
    <w:rsid w:val="00192472"/>
    <w:rsid w:val="00197018"/>
    <w:rsid w:val="001A22EB"/>
    <w:rsid w:val="001A2595"/>
    <w:rsid w:val="001A3CCF"/>
    <w:rsid w:val="001B4C14"/>
    <w:rsid w:val="001B5B3D"/>
    <w:rsid w:val="001B680B"/>
    <w:rsid w:val="001B6876"/>
    <w:rsid w:val="001C2E68"/>
    <w:rsid w:val="001C41FE"/>
    <w:rsid w:val="001C7785"/>
    <w:rsid w:val="001D290B"/>
    <w:rsid w:val="001D4E22"/>
    <w:rsid w:val="001D7045"/>
    <w:rsid w:val="001D7625"/>
    <w:rsid w:val="001F0300"/>
    <w:rsid w:val="001F0CF2"/>
    <w:rsid w:val="001F287D"/>
    <w:rsid w:val="001F5F01"/>
    <w:rsid w:val="00201C55"/>
    <w:rsid w:val="002043F5"/>
    <w:rsid w:val="00204A45"/>
    <w:rsid w:val="00207254"/>
    <w:rsid w:val="002078E1"/>
    <w:rsid w:val="00207CA5"/>
    <w:rsid w:val="002103B0"/>
    <w:rsid w:val="00211142"/>
    <w:rsid w:val="00213FFE"/>
    <w:rsid w:val="00215665"/>
    <w:rsid w:val="002169A0"/>
    <w:rsid w:val="002178A9"/>
    <w:rsid w:val="0022152E"/>
    <w:rsid w:val="00222C43"/>
    <w:rsid w:val="0023361E"/>
    <w:rsid w:val="002343CB"/>
    <w:rsid w:val="002462A5"/>
    <w:rsid w:val="0025035A"/>
    <w:rsid w:val="002504B6"/>
    <w:rsid w:val="00250C5A"/>
    <w:rsid w:val="00252319"/>
    <w:rsid w:val="002541AD"/>
    <w:rsid w:val="00256FE2"/>
    <w:rsid w:val="0026090E"/>
    <w:rsid w:val="00262162"/>
    <w:rsid w:val="0026296C"/>
    <w:rsid w:val="00267F4C"/>
    <w:rsid w:val="002731E9"/>
    <w:rsid w:val="00273402"/>
    <w:rsid w:val="00273BF6"/>
    <w:rsid w:val="00274B13"/>
    <w:rsid w:val="002762E0"/>
    <w:rsid w:val="00277A45"/>
    <w:rsid w:val="00282B89"/>
    <w:rsid w:val="00286DB3"/>
    <w:rsid w:val="00286E9A"/>
    <w:rsid w:val="00290701"/>
    <w:rsid w:val="00295591"/>
    <w:rsid w:val="0029712C"/>
    <w:rsid w:val="00297787"/>
    <w:rsid w:val="00297F89"/>
    <w:rsid w:val="002A3064"/>
    <w:rsid w:val="002A30D8"/>
    <w:rsid w:val="002A358B"/>
    <w:rsid w:val="002A3C79"/>
    <w:rsid w:val="002A44D4"/>
    <w:rsid w:val="002B2264"/>
    <w:rsid w:val="002C43B7"/>
    <w:rsid w:val="002C6635"/>
    <w:rsid w:val="002C71A5"/>
    <w:rsid w:val="002C7A57"/>
    <w:rsid w:val="002E4422"/>
    <w:rsid w:val="002E4B34"/>
    <w:rsid w:val="002F0032"/>
    <w:rsid w:val="002F41D1"/>
    <w:rsid w:val="00300879"/>
    <w:rsid w:val="00302A52"/>
    <w:rsid w:val="003040C2"/>
    <w:rsid w:val="00305FCA"/>
    <w:rsid w:val="003060DC"/>
    <w:rsid w:val="003107EB"/>
    <w:rsid w:val="00313276"/>
    <w:rsid w:val="00314C6C"/>
    <w:rsid w:val="00315FE0"/>
    <w:rsid w:val="003164E3"/>
    <w:rsid w:val="00320006"/>
    <w:rsid w:val="00320D07"/>
    <w:rsid w:val="00322789"/>
    <w:rsid w:val="00325151"/>
    <w:rsid w:val="00325A4D"/>
    <w:rsid w:val="00327AB7"/>
    <w:rsid w:val="00331FDA"/>
    <w:rsid w:val="00332664"/>
    <w:rsid w:val="0033356B"/>
    <w:rsid w:val="00333B23"/>
    <w:rsid w:val="0033621E"/>
    <w:rsid w:val="0034215C"/>
    <w:rsid w:val="00342E81"/>
    <w:rsid w:val="0034465A"/>
    <w:rsid w:val="00344D7E"/>
    <w:rsid w:val="00350AE4"/>
    <w:rsid w:val="0036098E"/>
    <w:rsid w:val="00360BC6"/>
    <w:rsid w:val="00372093"/>
    <w:rsid w:val="00382AA9"/>
    <w:rsid w:val="00383DA4"/>
    <w:rsid w:val="0038582B"/>
    <w:rsid w:val="003877F2"/>
    <w:rsid w:val="00395BCA"/>
    <w:rsid w:val="00395D4F"/>
    <w:rsid w:val="00397A56"/>
    <w:rsid w:val="003A4535"/>
    <w:rsid w:val="003A6E2E"/>
    <w:rsid w:val="003B24D7"/>
    <w:rsid w:val="003B2956"/>
    <w:rsid w:val="003B4B52"/>
    <w:rsid w:val="003B6759"/>
    <w:rsid w:val="003B736F"/>
    <w:rsid w:val="003B7C9B"/>
    <w:rsid w:val="003C4239"/>
    <w:rsid w:val="003D348B"/>
    <w:rsid w:val="003D7066"/>
    <w:rsid w:val="003E124D"/>
    <w:rsid w:val="003E2440"/>
    <w:rsid w:val="003E71D3"/>
    <w:rsid w:val="003F1A05"/>
    <w:rsid w:val="003F1A07"/>
    <w:rsid w:val="003F1F50"/>
    <w:rsid w:val="003F2EFD"/>
    <w:rsid w:val="003F4C1C"/>
    <w:rsid w:val="003F4D6F"/>
    <w:rsid w:val="003F72D5"/>
    <w:rsid w:val="00404FA5"/>
    <w:rsid w:val="004152B3"/>
    <w:rsid w:val="004166B6"/>
    <w:rsid w:val="00416B6B"/>
    <w:rsid w:val="00416D33"/>
    <w:rsid w:val="00424335"/>
    <w:rsid w:val="00425D76"/>
    <w:rsid w:val="0042692A"/>
    <w:rsid w:val="004339F0"/>
    <w:rsid w:val="00434D35"/>
    <w:rsid w:val="00440D01"/>
    <w:rsid w:val="0044581B"/>
    <w:rsid w:val="004475C3"/>
    <w:rsid w:val="004512BB"/>
    <w:rsid w:val="004514DD"/>
    <w:rsid w:val="00452EF5"/>
    <w:rsid w:val="00453DEA"/>
    <w:rsid w:val="00453E71"/>
    <w:rsid w:val="00460416"/>
    <w:rsid w:val="00461035"/>
    <w:rsid w:val="00464DC6"/>
    <w:rsid w:val="00465008"/>
    <w:rsid w:val="004656BE"/>
    <w:rsid w:val="004670F4"/>
    <w:rsid w:val="00472CE3"/>
    <w:rsid w:val="0047326C"/>
    <w:rsid w:val="004745DA"/>
    <w:rsid w:val="00481A81"/>
    <w:rsid w:val="00485A8E"/>
    <w:rsid w:val="004958B4"/>
    <w:rsid w:val="004A0DE1"/>
    <w:rsid w:val="004A12FE"/>
    <w:rsid w:val="004A345C"/>
    <w:rsid w:val="004B156D"/>
    <w:rsid w:val="004B2BEB"/>
    <w:rsid w:val="004C059C"/>
    <w:rsid w:val="004C30C9"/>
    <w:rsid w:val="004C3F35"/>
    <w:rsid w:val="004E1AF5"/>
    <w:rsid w:val="004E30B0"/>
    <w:rsid w:val="004E594F"/>
    <w:rsid w:val="004F177C"/>
    <w:rsid w:val="004F4ED8"/>
    <w:rsid w:val="004F691B"/>
    <w:rsid w:val="005021BC"/>
    <w:rsid w:val="005054EE"/>
    <w:rsid w:val="00513A70"/>
    <w:rsid w:val="00515340"/>
    <w:rsid w:val="00525A86"/>
    <w:rsid w:val="005274C9"/>
    <w:rsid w:val="00527A70"/>
    <w:rsid w:val="00533059"/>
    <w:rsid w:val="0053724D"/>
    <w:rsid w:val="00541372"/>
    <w:rsid w:val="00543F2D"/>
    <w:rsid w:val="00545830"/>
    <w:rsid w:val="0055004C"/>
    <w:rsid w:val="00553A08"/>
    <w:rsid w:val="00561472"/>
    <w:rsid w:val="00561753"/>
    <w:rsid w:val="00563410"/>
    <w:rsid w:val="00574AC8"/>
    <w:rsid w:val="0057545A"/>
    <w:rsid w:val="0057564E"/>
    <w:rsid w:val="00575987"/>
    <w:rsid w:val="00575E02"/>
    <w:rsid w:val="005760E1"/>
    <w:rsid w:val="005802B5"/>
    <w:rsid w:val="00581BFD"/>
    <w:rsid w:val="00585001"/>
    <w:rsid w:val="00590554"/>
    <w:rsid w:val="00592980"/>
    <w:rsid w:val="005A720E"/>
    <w:rsid w:val="005B472A"/>
    <w:rsid w:val="005B5D9F"/>
    <w:rsid w:val="005C023D"/>
    <w:rsid w:val="005C0430"/>
    <w:rsid w:val="005C1F77"/>
    <w:rsid w:val="005C246B"/>
    <w:rsid w:val="005C28D9"/>
    <w:rsid w:val="005C5340"/>
    <w:rsid w:val="005C57BA"/>
    <w:rsid w:val="005C7375"/>
    <w:rsid w:val="005D257C"/>
    <w:rsid w:val="005D40CD"/>
    <w:rsid w:val="005D571E"/>
    <w:rsid w:val="005D768E"/>
    <w:rsid w:val="005D7B40"/>
    <w:rsid w:val="005E2D9E"/>
    <w:rsid w:val="005E413C"/>
    <w:rsid w:val="005E5F02"/>
    <w:rsid w:val="005E77EF"/>
    <w:rsid w:val="005F245A"/>
    <w:rsid w:val="005F3201"/>
    <w:rsid w:val="005F4BA3"/>
    <w:rsid w:val="005F502A"/>
    <w:rsid w:val="00600413"/>
    <w:rsid w:val="006032F5"/>
    <w:rsid w:val="00606A2D"/>
    <w:rsid w:val="00606B8B"/>
    <w:rsid w:val="00606BC5"/>
    <w:rsid w:val="00611EF4"/>
    <w:rsid w:val="006124CE"/>
    <w:rsid w:val="00612C01"/>
    <w:rsid w:val="00614DE5"/>
    <w:rsid w:val="00615AA1"/>
    <w:rsid w:val="00620210"/>
    <w:rsid w:val="00621E5C"/>
    <w:rsid w:val="00623C8E"/>
    <w:rsid w:val="006372DA"/>
    <w:rsid w:val="00643E06"/>
    <w:rsid w:val="0064484F"/>
    <w:rsid w:val="0064622E"/>
    <w:rsid w:val="00647B93"/>
    <w:rsid w:val="00647D43"/>
    <w:rsid w:val="006523AB"/>
    <w:rsid w:val="006541ED"/>
    <w:rsid w:val="006555BF"/>
    <w:rsid w:val="006563C8"/>
    <w:rsid w:val="00657CBA"/>
    <w:rsid w:val="006600F6"/>
    <w:rsid w:val="00661BF6"/>
    <w:rsid w:val="006624A9"/>
    <w:rsid w:val="00670B8B"/>
    <w:rsid w:val="00670C47"/>
    <w:rsid w:val="00674BD3"/>
    <w:rsid w:val="00675881"/>
    <w:rsid w:val="00681F9E"/>
    <w:rsid w:val="0068246F"/>
    <w:rsid w:val="00684E51"/>
    <w:rsid w:val="00691697"/>
    <w:rsid w:val="006921B8"/>
    <w:rsid w:val="006952DC"/>
    <w:rsid w:val="006A48BF"/>
    <w:rsid w:val="006A4E60"/>
    <w:rsid w:val="006A6793"/>
    <w:rsid w:val="006A6B15"/>
    <w:rsid w:val="006B242A"/>
    <w:rsid w:val="006B2617"/>
    <w:rsid w:val="006B3152"/>
    <w:rsid w:val="006B338C"/>
    <w:rsid w:val="006B44BE"/>
    <w:rsid w:val="006B57B2"/>
    <w:rsid w:val="006C1603"/>
    <w:rsid w:val="006C2438"/>
    <w:rsid w:val="006C3637"/>
    <w:rsid w:val="006C3990"/>
    <w:rsid w:val="006C486E"/>
    <w:rsid w:val="006C68C8"/>
    <w:rsid w:val="006D075B"/>
    <w:rsid w:val="006D2058"/>
    <w:rsid w:val="006D6EC5"/>
    <w:rsid w:val="006D7FCE"/>
    <w:rsid w:val="006E01DF"/>
    <w:rsid w:val="006E05B5"/>
    <w:rsid w:val="006E3887"/>
    <w:rsid w:val="006E6459"/>
    <w:rsid w:val="006F113D"/>
    <w:rsid w:val="006F4842"/>
    <w:rsid w:val="006F5AC7"/>
    <w:rsid w:val="006F6D8E"/>
    <w:rsid w:val="006F73F7"/>
    <w:rsid w:val="007003AF"/>
    <w:rsid w:val="00700DBA"/>
    <w:rsid w:val="00706295"/>
    <w:rsid w:val="00712988"/>
    <w:rsid w:val="00717733"/>
    <w:rsid w:val="007201DB"/>
    <w:rsid w:val="007234D0"/>
    <w:rsid w:val="007243EC"/>
    <w:rsid w:val="0073171E"/>
    <w:rsid w:val="00732D11"/>
    <w:rsid w:val="00734B58"/>
    <w:rsid w:val="00737130"/>
    <w:rsid w:val="00741348"/>
    <w:rsid w:val="00741FDA"/>
    <w:rsid w:val="007422D7"/>
    <w:rsid w:val="00743678"/>
    <w:rsid w:val="00746CC4"/>
    <w:rsid w:val="00750341"/>
    <w:rsid w:val="00750704"/>
    <w:rsid w:val="00753689"/>
    <w:rsid w:val="0076090E"/>
    <w:rsid w:val="007612BB"/>
    <w:rsid w:val="00762710"/>
    <w:rsid w:val="007658E3"/>
    <w:rsid w:val="00766265"/>
    <w:rsid w:val="00770BC9"/>
    <w:rsid w:val="00772245"/>
    <w:rsid w:val="007726F9"/>
    <w:rsid w:val="00780331"/>
    <w:rsid w:val="007810E5"/>
    <w:rsid w:val="00782C04"/>
    <w:rsid w:val="007838E5"/>
    <w:rsid w:val="007901E9"/>
    <w:rsid w:val="007A4765"/>
    <w:rsid w:val="007A51FE"/>
    <w:rsid w:val="007A76CF"/>
    <w:rsid w:val="007B0103"/>
    <w:rsid w:val="007B3960"/>
    <w:rsid w:val="007C159E"/>
    <w:rsid w:val="007C6A18"/>
    <w:rsid w:val="007D1BD1"/>
    <w:rsid w:val="007D43B3"/>
    <w:rsid w:val="007D7058"/>
    <w:rsid w:val="007D75C0"/>
    <w:rsid w:val="007E2C68"/>
    <w:rsid w:val="007E46EA"/>
    <w:rsid w:val="007E5CB5"/>
    <w:rsid w:val="007E76DE"/>
    <w:rsid w:val="007F416A"/>
    <w:rsid w:val="007F4506"/>
    <w:rsid w:val="007F51B6"/>
    <w:rsid w:val="007F6612"/>
    <w:rsid w:val="007F6B37"/>
    <w:rsid w:val="0081210E"/>
    <w:rsid w:val="0081322E"/>
    <w:rsid w:val="008141F0"/>
    <w:rsid w:val="008151A7"/>
    <w:rsid w:val="008172CC"/>
    <w:rsid w:val="00817651"/>
    <w:rsid w:val="00824F75"/>
    <w:rsid w:val="00826342"/>
    <w:rsid w:val="00836B15"/>
    <w:rsid w:val="0084077E"/>
    <w:rsid w:val="00841EAA"/>
    <w:rsid w:val="0084662F"/>
    <w:rsid w:val="00852768"/>
    <w:rsid w:val="00852D94"/>
    <w:rsid w:val="008542DA"/>
    <w:rsid w:val="00861F79"/>
    <w:rsid w:val="00863B65"/>
    <w:rsid w:val="00864031"/>
    <w:rsid w:val="00864F63"/>
    <w:rsid w:val="008743B8"/>
    <w:rsid w:val="00877240"/>
    <w:rsid w:val="00881952"/>
    <w:rsid w:val="008828F1"/>
    <w:rsid w:val="00886C16"/>
    <w:rsid w:val="008953D6"/>
    <w:rsid w:val="008A3579"/>
    <w:rsid w:val="008A4F6A"/>
    <w:rsid w:val="008A6238"/>
    <w:rsid w:val="008A6924"/>
    <w:rsid w:val="008B19B6"/>
    <w:rsid w:val="008B1A9E"/>
    <w:rsid w:val="008B277F"/>
    <w:rsid w:val="008B69BC"/>
    <w:rsid w:val="008B6BC2"/>
    <w:rsid w:val="008C287C"/>
    <w:rsid w:val="008C5D8B"/>
    <w:rsid w:val="008C5DD6"/>
    <w:rsid w:val="008D0DDF"/>
    <w:rsid w:val="008D1396"/>
    <w:rsid w:val="008D1F7E"/>
    <w:rsid w:val="008D29E0"/>
    <w:rsid w:val="008D710E"/>
    <w:rsid w:val="008E1734"/>
    <w:rsid w:val="008E2F2C"/>
    <w:rsid w:val="008E3C31"/>
    <w:rsid w:val="008F47FD"/>
    <w:rsid w:val="008F5F96"/>
    <w:rsid w:val="009050F2"/>
    <w:rsid w:val="00906544"/>
    <w:rsid w:val="00907FC0"/>
    <w:rsid w:val="009112C6"/>
    <w:rsid w:val="00912BBF"/>
    <w:rsid w:val="009154B6"/>
    <w:rsid w:val="00920CE8"/>
    <w:rsid w:val="00921E80"/>
    <w:rsid w:val="0092255F"/>
    <w:rsid w:val="00923131"/>
    <w:rsid w:val="00923420"/>
    <w:rsid w:val="009257DA"/>
    <w:rsid w:val="00925AA5"/>
    <w:rsid w:val="00930E21"/>
    <w:rsid w:val="00931F37"/>
    <w:rsid w:val="00932B22"/>
    <w:rsid w:val="00940273"/>
    <w:rsid w:val="00942920"/>
    <w:rsid w:val="009476FE"/>
    <w:rsid w:val="009531D3"/>
    <w:rsid w:val="00956227"/>
    <w:rsid w:val="00956814"/>
    <w:rsid w:val="009622E6"/>
    <w:rsid w:val="009623AE"/>
    <w:rsid w:val="00962912"/>
    <w:rsid w:val="00966C98"/>
    <w:rsid w:val="00967FC5"/>
    <w:rsid w:val="00974831"/>
    <w:rsid w:val="0097688B"/>
    <w:rsid w:val="009818C7"/>
    <w:rsid w:val="009828C7"/>
    <w:rsid w:val="00983102"/>
    <w:rsid w:val="00985083"/>
    <w:rsid w:val="00987FAA"/>
    <w:rsid w:val="00990E19"/>
    <w:rsid w:val="00991E07"/>
    <w:rsid w:val="009921C6"/>
    <w:rsid w:val="009959BF"/>
    <w:rsid w:val="00996638"/>
    <w:rsid w:val="009A209F"/>
    <w:rsid w:val="009A34C4"/>
    <w:rsid w:val="009A6454"/>
    <w:rsid w:val="009B1B67"/>
    <w:rsid w:val="009B29EB"/>
    <w:rsid w:val="009B3AD6"/>
    <w:rsid w:val="009B3FE7"/>
    <w:rsid w:val="009B6E9C"/>
    <w:rsid w:val="009C2197"/>
    <w:rsid w:val="009C330B"/>
    <w:rsid w:val="009C3CD0"/>
    <w:rsid w:val="009C3E7F"/>
    <w:rsid w:val="009C59FD"/>
    <w:rsid w:val="009C5C5E"/>
    <w:rsid w:val="009C76B9"/>
    <w:rsid w:val="009D0EB8"/>
    <w:rsid w:val="009D2ABB"/>
    <w:rsid w:val="009D2F3C"/>
    <w:rsid w:val="009D31D8"/>
    <w:rsid w:val="009D34C4"/>
    <w:rsid w:val="009D4475"/>
    <w:rsid w:val="009D4BF7"/>
    <w:rsid w:val="009D701B"/>
    <w:rsid w:val="009E13DE"/>
    <w:rsid w:val="009E1C00"/>
    <w:rsid w:val="009E2245"/>
    <w:rsid w:val="009E32A3"/>
    <w:rsid w:val="009F23B3"/>
    <w:rsid w:val="009F2B93"/>
    <w:rsid w:val="009F39E9"/>
    <w:rsid w:val="009F4127"/>
    <w:rsid w:val="00A023C8"/>
    <w:rsid w:val="00A05F8D"/>
    <w:rsid w:val="00A107D2"/>
    <w:rsid w:val="00A123EA"/>
    <w:rsid w:val="00A1326D"/>
    <w:rsid w:val="00A1455F"/>
    <w:rsid w:val="00A14808"/>
    <w:rsid w:val="00A218BC"/>
    <w:rsid w:val="00A2194F"/>
    <w:rsid w:val="00A2200D"/>
    <w:rsid w:val="00A25AC4"/>
    <w:rsid w:val="00A2687D"/>
    <w:rsid w:val="00A26D9C"/>
    <w:rsid w:val="00A329C3"/>
    <w:rsid w:val="00A34C3F"/>
    <w:rsid w:val="00A417DD"/>
    <w:rsid w:val="00A41A5B"/>
    <w:rsid w:val="00A43E64"/>
    <w:rsid w:val="00A4734D"/>
    <w:rsid w:val="00A501DB"/>
    <w:rsid w:val="00A50F55"/>
    <w:rsid w:val="00A652AE"/>
    <w:rsid w:val="00A7021C"/>
    <w:rsid w:val="00A72EF6"/>
    <w:rsid w:val="00A736CD"/>
    <w:rsid w:val="00A772C1"/>
    <w:rsid w:val="00A77D05"/>
    <w:rsid w:val="00A875DD"/>
    <w:rsid w:val="00A90025"/>
    <w:rsid w:val="00A91E44"/>
    <w:rsid w:val="00A94532"/>
    <w:rsid w:val="00A94549"/>
    <w:rsid w:val="00A94BC7"/>
    <w:rsid w:val="00AA010B"/>
    <w:rsid w:val="00AA56E2"/>
    <w:rsid w:val="00AA751D"/>
    <w:rsid w:val="00AB1A4A"/>
    <w:rsid w:val="00AB2FD9"/>
    <w:rsid w:val="00AB4700"/>
    <w:rsid w:val="00AB54F0"/>
    <w:rsid w:val="00AB7BD0"/>
    <w:rsid w:val="00AC2ABD"/>
    <w:rsid w:val="00AC416F"/>
    <w:rsid w:val="00AC532C"/>
    <w:rsid w:val="00AC79DE"/>
    <w:rsid w:val="00AC7ABB"/>
    <w:rsid w:val="00AD0A53"/>
    <w:rsid w:val="00AD34D7"/>
    <w:rsid w:val="00AE0B3F"/>
    <w:rsid w:val="00AE15D1"/>
    <w:rsid w:val="00AE2563"/>
    <w:rsid w:val="00AE2B2D"/>
    <w:rsid w:val="00AE3134"/>
    <w:rsid w:val="00AE4947"/>
    <w:rsid w:val="00AF19A9"/>
    <w:rsid w:val="00AF6B2C"/>
    <w:rsid w:val="00B01920"/>
    <w:rsid w:val="00B01A7E"/>
    <w:rsid w:val="00B02AD3"/>
    <w:rsid w:val="00B04D06"/>
    <w:rsid w:val="00B07E70"/>
    <w:rsid w:val="00B1088A"/>
    <w:rsid w:val="00B12476"/>
    <w:rsid w:val="00B12659"/>
    <w:rsid w:val="00B23B57"/>
    <w:rsid w:val="00B24012"/>
    <w:rsid w:val="00B24408"/>
    <w:rsid w:val="00B24414"/>
    <w:rsid w:val="00B24EBC"/>
    <w:rsid w:val="00B26BBE"/>
    <w:rsid w:val="00B27BC9"/>
    <w:rsid w:val="00B34A1D"/>
    <w:rsid w:val="00B414F0"/>
    <w:rsid w:val="00B43BD4"/>
    <w:rsid w:val="00B45D56"/>
    <w:rsid w:val="00B46336"/>
    <w:rsid w:val="00B47599"/>
    <w:rsid w:val="00B5063C"/>
    <w:rsid w:val="00B50745"/>
    <w:rsid w:val="00B50ABE"/>
    <w:rsid w:val="00B5457B"/>
    <w:rsid w:val="00B54FFB"/>
    <w:rsid w:val="00B56312"/>
    <w:rsid w:val="00B567FA"/>
    <w:rsid w:val="00B64FE8"/>
    <w:rsid w:val="00B652CB"/>
    <w:rsid w:val="00B65E5E"/>
    <w:rsid w:val="00B711B4"/>
    <w:rsid w:val="00B72431"/>
    <w:rsid w:val="00B73966"/>
    <w:rsid w:val="00B95EF3"/>
    <w:rsid w:val="00BB093C"/>
    <w:rsid w:val="00BB10A5"/>
    <w:rsid w:val="00BB382C"/>
    <w:rsid w:val="00BB3B5A"/>
    <w:rsid w:val="00BB747F"/>
    <w:rsid w:val="00BC0447"/>
    <w:rsid w:val="00BC0F6E"/>
    <w:rsid w:val="00BC26CE"/>
    <w:rsid w:val="00BC2FD1"/>
    <w:rsid w:val="00BC3777"/>
    <w:rsid w:val="00BC7956"/>
    <w:rsid w:val="00BD27ED"/>
    <w:rsid w:val="00BD3ED2"/>
    <w:rsid w:val="00BD4415"/>
    <w:rsid w:val="00BD4C7A"/>
    <w:rsid w:val="00BD52FF"/>
    <w:rsid w:val="00BD7BC7"/>
    <w:rsid w:val="00BF27C5"/>
    <w:rsid w:val="00BF2AD8"/>
    <w:rsid w:val="00BF2B21"/>
    <w:rsid w:val="00BF3140"/>
    <w:rsid w:val="00C00A8A"/>
    <w:rsid w:val="00C00FD3"/>
    <w:rsid w:val="00C05DCA"/>
    <w:rsid w:val="00C063F0"/>
    <w:rsid w:val="00C06A6D"/>
    <w:rsid w:val="00C10837"/>
    <w:rsid w:val="00C11FB5"/>
    <w:rsid w:val="00C129E7"/>
    <w:rsid w:val="00C1355B"/>
    <w:rsid w:val="00C13792"/>
    <w:rsid w:val="00C142E3"/>
    <w:rsid w:val="00C145D2"/>
    <w:rsid w:val="00C14FAF"/>
    <w:rsid w:val="00C249A0"/>
    <w:rsid w:val="00C25540"/>
    <w:rsid w:val="00C31865"/>
    <w:rsid w:val="00C33201"/>
    <w:rsid w:val="00C33474"/>
    <w:rsid w:val="00C3363F"/>
    <w:rsid w:val="00C337CE"/>
    <w:rsid w:val="00C344BC"/>
    <w:rsid w:val="00C36E50"/>
    <w:rsid w:val="00C4198B"/>
    <w:rsid w:val="00C41C8E"/>
    <w:rsid w:val="00C437C4"/>
    <w:rsid w:val="00C46215"/>
    <w:rsid w:val="00C51C16"/>
    <w:rsid w:val="00C54653"/>
    <w:rsid w:val="00C556C0"/>
    <w:rsid w:val="00C5626B"/>
    <w:rsid w:val="00C653EB"/>
    <w:rsid w:val="00C66083"/>
    <w:rsid w:val="00C66AC6"/>
    <w:rsid w:val="00C72437"/>
    <w:rsid w:val="00C73A5A"/>
    <w:rsid w:val="00C7450B"/>
    <w:rsid w:val="00C74769"/>
    <w:rsid w:val="00C80E0F"/>
    <w:rsid w:val="00C81C2C"/>
    <w:rsid w:val="00C8565C"/>
    <w:rsid w:val="00C93BEA"/>
    <w:rsid w:val="00C96797"/>
    <w:rsid w:val="00C9744A"/>
    <w:rsid w:val="00CA309B"/>
    <w:rsid w:val="00CA43DD"/>
    <w:rsid w:val="00CA4446"/>
    <w:rsid w:val="00CA45AF"/>
    <w:rsid w:val="00CA6DBA"/>
    <w:rsid w:val="00CB2CBA"/>
    <w:rsid w:val="00CB484D"/>
    <w:rsid w:val="00CB488F"/>
    <w:rsid w:val="00CB5439"/>
    <w:rsid w:val="00CB6D4B"/>
    <w:rsid w:val="00CB71D2"/>
    <w:rsid w:val="00CB788F"/>
    <w:rsid w:val="00CC4762"/>
    <w:rsid w:val="00CC5089"/>
    <w:rsid w:val="00CC5736"/>
    <w:rsid w:val="00CC74E1"/>
    <w:rsid w:val="00CC765B"/>
    <w:rsid w:val="00CD4880"/>
    <w:rsid w:val="00CE1CD0"/>
    <w:rsid w:val="00CF6C4F"/>
    <w:rsid w:val="00D00089"/>
    <w:rsid w:val="00D02537"/>
    <w:rsid w:val="00D02EFD"/>
    <w:rsid w:val="00D039BD"/>
    <w:rsid w:val="00D0543F"/>
    <w:rsid w:val="00D069D3"/>
    <w:rsid w:val="00D202A0"/>
    <w:rsid w:val="00D21915"/>
    <w:rsid w:val="00D22DD9"/>
    <w:rsid w:val="00D22F3E"/>
    <w:rsid w:val="00D23DB9"/>
    <w:rsid w:val="00D25AC2"/>
    <w:rsid w:val="00D25B13"/>
    <w:rsid w:val="00D260A6"/>
    <w:rsid w:val="00D30679"/>
    <w:rsid w:val="00D44CD7"/>
    <w:rsid w:val="00D4521D"/>
    <w:rsid w:val="00D47472"/>
    <w:rsid w:val="00D47C41"/>
    <w:rsid w:val="00D51310"/>
    <w:rsid w:val="00D52FD9"/>
    <w:rsid w:val="00D54FC6"/>
    <w:rsid w:val="00D560A5"/>
    <w:rsid w:val="00D655C3"/>
    <w:rsid w:val="00D70CF8"/>
    <w:rsid w:val="00D7173C"/>
    <w:rsid w:val="00D7322C"/>
    <w:rsid w:val="00D74164"/>
    <w:rsid w:val="00D754B7"/>
    <w:rsid w:val="00D76B5B"/>
    <w:rsid w:val="00D87A44"/>
    <w:rsid w:val="00D914DF"/>
    <w:rsid w:val="00D9418D"/>
    <w:rsid w:val="00D952D2"/>
    <w:rsid w:val="00D95356"/>
    <w:rsid w:val="00D96309"/>
    <w:rsid w:val="00DA0FA5"/>
    <w:rsid w:val="00DA3650"/>
    <w:rsid w:val="00DB13C6"/>
    <w:rsid w:val="00DB4B06"/>
    <w:rsid w:val="00DB5A5A"/>
    <w:rsid w:val="00DB5ED7"/>
    <w:rsid w:val="00DC2137"/>
    <w:rsid w:val="00DC762B"/>
    <w:rsid w:val="00DD0723"/>
    <w:rsid w:val="00DD0FB8"/>
    <w:rsid w:val="00DD2861"/>
    <w:rsid w:val="00DD509F"/>
    <w:rsid w:val="00DD58D2"/>
    <w:rsid w:val="00DD58D6"/>
    <w:rsid w:val="00DD668D"/>
    <w:rsid w:val="00DE349A"/>
    <w:rsid w:val="00DE3D50"/>
    <w:rsid w:val="00DE540C"/>
    <w:rsid w:val="00DE697F"/>
    <w:rsid w:val="00DF0FD7"/>
    <w:rsid w:val="00DF2501"/>
    <w:rsid w:val="00DF4979"/>
    <w:rsid w:val="00DF5EA3"/>
    <w:rsid w:val="00E05483"/>
    <w:rsid w:val="00E10FAF"/>
    <w:rsid w:val="00E1718E"/>
    <w:rsid w:val="00E23554"/>
    <w:rsid w:val="00E23CF9"/>
    <w:rsid w:val="00E253CA"/>
    <w:rsid w:val="00E27339"/>
    <w:rsid w:val="00E276EE"/>
    <w:rsid w:val="00E319F0"/>
    <w:rsid w:val="00E328C1"/>
    <w:rsid w:val="00E34C44"/>
    <w:rsid w:val="00E37FD6"/>
    <w:rsid w:val="00E43032"/>
    <w:rsid w:val="00E4336E"/>
    <w:rsid w:val="00E4553D"/>
    <w:rsid w:val="00E4595A"/>
    <w:rsid w:val="00E46C21"/>
    <w:rsid w:val="00E47513"/>
    <w:rsid w:val="00E5150F"/>
    <w:rsid w:val="00E51BC7"/>
    <w:rsid w:val="00E529E8"/>
    <w:rsid w:val="00E578BD"/>
    <w:rsid w:val="00E60DAE"/>
    <w:rsid w:val="00E65093"/>
    <w:rsid w:val="00E6618F"/>
    <w:rsid w:val="00E7317C"/>
    <w:rsid w:val="00E7674B"/>
    <w:rsid w:val="00E8005F"/>
    <w:rsid w:val="00E80D93"/>
    <w:rsid w:val="00E813AF"/>
    <w:rsid w:val="00E81C32"/>
    <w:rsid w:val="00E845DB"/>
    <w:rsid w:val="00E87C40"/>
    <w:rsid w:val="00E94E2D"/>
    <w:rsid w:val="00EB2D9E"/>
    <w:rsid w:val="00EB366F"/>
    <w:rsid w:val="00EB372C"/>
    <w:rsid w:val="00EB4ABC"/>
    <w:rsid w:val="00EB4FF0"/>
    <w:rsid w:val="00EB584D"/>
    <w:rsid w:val="00EC75D6"/>
    <w:rsid w:val="00ED188C"/>
    <w:rsid w:val="00ED21C6"/>
    <w:rsid w:val="00ED4BE3"/>
    <w:rsid w:val="00EE11DE"/>
    <w:rsid w:val="00EE1698"/>
    <w:rsid w:val="00EE2886"/>
    <w:rsid w:val="00EE70A9"/>
    <w:rsid w:val="00EF003A"/>
    <w:rsid w:val="00EF1467"/>
    <w:rsid w:val="00EF339C"/>
    <w:rsid w:val="00EF3A9B"/>
    <w:rsid w:val="00EF44E1"/>
    <w:rsid w:val="00EF6992"/>
    <w:rsid w:val="00F018C8"/>
    <w:rsid w:val="00F0233C"/>
    <w:rsid w:val="00F04297"/>
    <w:rsid w:val="00F049C5"/>
    <w:rsid w:val="00F056E3"/>
    <w:rsid w:val="00F12B7F"/>
    <w:rsid w:val="00F12CB1"/>
    <w:rsid w:val="00F16CA0"/>
    <w:rsid w:val="00F20192"/>
    <w:rsid w:val="00F204C7"/>
    <w:rsid w:val="00F2109E"/>
    <w:rsid w:val="00F2441C"/>
    <w:rsid w:val="00F25617"/>
    <w:rsid w:val="00F3290B"/>
    <w:rsid w:val="00F37871"/>
    <w:rsid w:val="00F4206A"/>
    <w:rsid w:val="00F46884"/>
    <w:rsid w:val="00F46C88"/>
    <w:rsid w:val="00F50EC7"/>
    <w:rsid w:val="00F56B61"/>
    <w:rsid w:val="00F57142"/>
    <w:rsid w:val="00F60FEE"/>
    <w:rsid w:val="00F613AE"/>
    <w:rsid w:val="00F61E43"/>
    <w:rsid w:val="00F62600"/>
    <w:rsid w:val="00F637CB"/>
    <w:rsid w:val="00F64800"/>
    <w:rsid w:val="00F652EF"/>
    <w:rsid w:val="00F65B12"/>
    <w:rsid w:val="00F662C5"/>
    <w:rsid w:val="00F7040F"/>
    <w:rsid w:val="00F72A40"/>
    <w:rsid w:val="00F80139"/>
    <w:rsid w:val="00F81CF0"/>
    <w:rsid w:val="00F83D3C"/>
    <w:rsid w:val="00F85A1B"/>
    <w:rsid w:val="00F8670E"/>
    <w:rsid w:val="00F904AE"/>
    <w:rsid w:val="00F965FE"/>
    <w:rsid w:val="00F9746C"/>
    <w:rsid w:val="00FA45E1"/>
    <w:rsid w:val="00FA633F"/>
    <w:rsid w:val="00FA6DB2"/>
    <w:rsid w:val="00FA7806"/>
    <w:rsid w:val="00FB2C76"/>
    <w:rsid w:val="00FB3AC2"/>
    <w:rsid w:val="00FB759E"/>
    <w:rsid w:val="00FC0E83"/>
    <w:rsid w:val="00FC106F"/>
    <w:rsid w:val="00FC266D"/>
    <w:rsid w:val="00FC2A48"/>
    <w:rsid w:val="00FC4955"/>
    <w:rsid w:val="00FC4E82"/>
    <w:rsid w:val="00FC599C"/>
    <w:rsid w:val="00FD67AE"/>
    <w:rsid w:val="00FD7267"/>
    <w:rsid w:val="00FD7843"/>
    <w:rsid w:val="00FE2085"/>
    <w:rsid w:val="00FE2395"/>
    <w:rsid w:val="00FE2A5C"/>
    <w:rsid w:val="00FE739A"/>
    <w:rsid w:val="00FF063D"/>
    <w:rsid w:val="00FF0E45"/>
    <w:rsid w:val="00FF2D27"/>
    <w:rsid w:val="00FF42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5C53"/>
  <w15:chartTrackingRefBased/>
  <w15:docId w15:val="{9702B6D2-1B23-417F-B7DD-ADA5679D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70B8B"/>
    <w:pPr>
      <w:spacing w:after="0" w:line="276" w:lineRule="auto"/>
    </w:pPr>
    <w:rPr>
      <w:rFonts w:ascii="Garamond" w:eastAsia="Calibri" w:hAnsi="Garamond" w:cs="Arial"/>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612BB"/>
    <w:pPr>
      <w:tabs>
        <w:tab w:val="center" w:pos="4536"/>
        <w:tab w:val="right" w:pos="9072"/>
      </w:tabs>
      <w:spacing w:line="240" w:lineRule="auto"/>
    </w:pPr>
  </w:style>
  <w:style w:type="character" w:customStyle="1" w:styleId="lfejChar">
    <w:name w:val="Élőfej Char"/>
    <w:basedOn w:val="Bekezdsalapbettpusa"/>
    <w:link w:val="lfej"/>
    <w:uiPriority w:val="99"/>
    <w:rsid w:val="007612BB"/>
    <w:rPr>
      <w:rFonts w:ascii="Garamond" w:eastAsia="Calibri" w:hAnsi="Garamond" w:cs="Arial"/>
      <w:sz w:val="24"/>
      <w:szCs w:val="24"/>
    </w:rPr>
  </w:style>
  <w:style w:type="paragraph" w:styleId="llb">
    <w:name w:val="footer"/>
    <w:basedOn w:val="Norml"/>
    <w:link w:val="llbChar"/>
    <w:uiPriority w:val="99"/>
    <w:unhideWhenUsed/>
    <w:rsid w:val="007612BB"/>
    <w:pPr>
      <w:tabs>
        <w:tab w:val="center" w:pos="4536"/>
        <w:tab w:val="right" w:pos="9072"/>
      </w:tabs>
      <w:spacing w:line="240" w:lineRule="auto"/>
    </w:pPr>
  </w:style>
  <w:style w:type="character" w:customStyle="1" w:styleId="llbChar">
    <w:name w:val="Élőláb Char"/>
    <w:basedOn w:val="Bekezdsalapbettpusa"/>
    <w:link w:val="llb"/>
    <w:uiPriority w:val="99"/>
    <w:rsid w:val="007612BB"/>
    <w:rPr>
      <w:rFonts w:ascii="Garamond" w:eastAsia="Calibri" w:hAnsi="Garamond" w:cs="Arial"/>
      <w:sz w:val="24"/>
      <w:szCs w:val="24"/>
    </w:rPr>
  </w:style>
  <w:style w:type="paragraph" w:styleId="Listaszerbekezds">
    <w:name w:val="List Paragraph"/>
    <w:basedOn w:val="Norml"/>
    <w:uiPriority w:val="34"/>
    <w:qFormat/>
    <w:rsid w:val="00B56312"/>
    <w:pPr>
      <w:ind w:left="720"/>
      <w:contextualSpacing/>
    </w:pPr>
  </w:style>
  <w:style w:type="paragraph" w:styleId="Csakszveg">
    <w:name w:val="Plain Text"/>
    <w:basedOn w:val="Norml"/>
    <w:link w:val="CsakszvegChar"/>
    <w:uiPriority w:val="99"/>
    <w:semiHidden/>
    <w:unhideWhenUsed/>
    <w:rsid w:val="00F57142"/>
    <w:pPr>
      <w:spacing w:line="240" w:lineRule="auto"/>
    </w:pPr>
    <w:rPr>
      <w:rFonts w:ascii="Calibri" w:eastAsiaTheme="minorHAnsi" w:hAnsi="Calibri" w:cstheme="minorBidi"/>
      <w:sz w:val="22"/>
      <w:szCs w:val="21"/>
    </w:rPr>
  </w:style>
  <w:style w:type="character" w:customStyle="1" w:styleId="CsakszvegChar">
    <w:name w:val="Csak szöveg Char"/>
    <w:basedOn w:val="Bekezdsalapbettpusa"/>
    <w:link w:val="Csakszveg"/>
    <w:uiPriority w:val="99"/>
    <w:semiHidden/>
    <w:rsid w:val="00F57142"/>
    <w:rPr>
      <w:rFonts w:ascii="Calibri" w:hAnsi="Calibri"/>
      <w:szCs w:val="21"/>
    </w:rPr>
  </w:style>
  <w:style w:type="character" w:styleId="Jegyzethivatkozs">
    <w:name w:val="annotation reference"/>
    <w:basedOn w:val="Bekezdsalapbettpusa"/>
    <w:uiPriority w:val="99"/>
    <w:semiHidden/>
    <w:unhideWhenUsed/>
    <w:rsid w:val="008F47FD"/>
    <w:rPr>
      <w:sz w:val="16"/>
      <w:szCs w:val="16"/>
    </w:rPr>
  </w:style>
  <w:style w:type="paragraph" w:styleId="Jegyzetszveg">
    <w:name w:val="annotation text"/>
    <w:basedOn w:val="Norml"/>
    <w:link w:val="JegyzetszvegChar"/>
    <w:uiPriority w:val="99"/>
    <w:unhideWhenUsed/>
    <w:rsid w:val="008F47FD"/>
    <w:pPr>
      <w:spacing w:line="240" w:lineRule="auto"/>
    </w:pPr>
    <w:rPr>
      <w:sz w:val="20"/>
      <w:szCs w:val="20"/>
    </w:rPr>
  </w:style>
  <w:style w:type="character" w:customStyle="1" w:styleId="JegyzetszvegChar">
    <w:name w:val="Jegyzetszöveg Char"/>
    <w:basedOn w:val="Bekezdsalapbettpusa"/>
    <w:link w:val="Jegyzetszveg"/>
    <w:uiPriority w:val="99"/>
    <w:rsid w:val="008F47FD"/>
    <w:rPr>
      <w:rFonts w:ascii="Garamond" w:eastAsia="Calibri" w:hAnsi="Garamond" w:cs="Arial"/>
      <w:sz w:val="20"/>
      <w:szCs w:val="20"/>
    </w:rPr>
  </w:style>
  <w:style w:type="paragraph" w:styleId="Megjegyzstrgya">
    <w:name w:val="annotation subject"/>
    <w:basedOn w:val="Jegyzetszveg"/>
    <w:next w:val="Jegyzetszveg"/>
    <w:link w:val="MegjegyzstrgyaChar"/>
    <w:uiPriority w:val="99"/>
    <w:semiHidden/>
    <w:unhideWhenUsed/>
    <w:rsid w:val="008F47FD"/>
    <w:rPr>
      <w:b/>
      <w:bCs/>
    </w:rPr>
  </w:style>
  <w:style w:type="character" w:customStyle="1" w:styleId="MegjegyzstrgyaChar">
    <w:name w:val="Megjegyzés tárgya Char"/>
    <w:basedOn w:val="JegyzetszvegChar"/>
    <w:link w:val="Megjegyzstrgya"/>
    <w:uiPriority w:val="99"/>
    <w:semiHidden/>
    <w:rsid w:val="008F47FD"/>
    <w:rPr>
      <w:rFonts w:ascii="Garamond" w:eastAsia="Calibri" w:hAnsi="Garamond" w:cs="Arial"/>
      <w:b/>
      <w:bCs/>
      <w:sz w:val="20"/>
      <w:szCs w:val="20"/>
    </w:rPr>
  </w:style>
  <w:style w:type="table" w:styleId="Rcsostblzat">
    <w:name w:val="Table Grid"/>
    <w:basedOn w:val="Normltblzat"/>
    <w:uiPriority w:val="39"/>
    <w:rsid w:val="0057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5265BAB9D60734BB66CDFC9AC0DEFDB" ma:contentTypeVersion="15" ma:contentTypeDescription="Új dokumentum létrehozása." ma:contentTypeScope="" ma:versionID="079fead49bf47c4a72f884e3fbd95f2b">
  <xsd:schema xmlns:xsd="http://www.w3.org/2001/XMLSchema" xmlns:xs="http://www.w3.org/2001/XMLSchema" xmlns:p="http://schemas.microsoft.com/office/2006/metadata/properties" xmlns:ns2="32cf84b5-9aab-46a0-9e84-5ec2803dce68" xmlns:ns3="2d12ee76-7a00-489e-9399-1a66a07c6699" targetNamespace="http://schemas.microsoft.com/office/2006/metadata/properties" ma:root="true" ma:fieldsID="6ec0a8e41ddd68420be5f7779955d36b" ns2:_="" ns3:_="">
    <xsd:import namespace="32cf84b5-9aab-46a0-9e84-5ec2803dce68"/>
    <xsd:import namespace="2d12ee76-7a00-489e-9399-1a66a07c6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84b5-9aab-46a0-9e84-5ec2803dc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Képcímkék" ma:readOnly="false" ma:fieldId="{5cf76f15-5ced-4ddc-b409-7134ff3c332f}" ma:taxonomyMulti="true" ma:sspId="db21aa0b-f4a6-495b-9525-72b93d31e1a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2ee76-7a00-489e-9399-1a66a07c6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006e13-aec8-4369-b96e-9985529c8235}" ma:internalName="TaxCatchAll" ma:showField="CatchAllData" ma:web="2d12ee76-7a00-489e-9399-1a66a07c6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cf84b5-9aab-46a0-9e84-5ec2803dce68">
      <Terms xmlns="http://schemas.microsoft.com/office/infopath/2007/PartnerControls"/>
    </lcf76f155ced4ddcb4097134ff3c332f>
    <TaxCatchAll xmlns="2d12ee76-7a00-489e-9399-1a66a07c66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A0DF-D6C4-40B6-8B6B-71172E560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84b5-9aab-46a0-9e84-5ec2803dce68"/>
    <ds:schemaRef ds:uri="2d12ee76-7a00-489e-9399-1a66a07c6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FAA2-EA41-4FA7-95E6-49F0467762F1}">
  <ds:schemaRefs>
    <ds:schemaRef ds:uri="http://schemas.microsoft.com/office/2006/metadata/properties"/>
    <ds:schemaRef ds:uri="http://schemas.microsoft.com/office/infopath/2007/PartnerControls"/>
    <ds:schemaRef ds:uri="32cf84b5-9aab-46a0-9e84-5ec2803dce68"/>
    <ds:schemaRef ds:uri="2d12ee76-7a00-489e-9399-1a66a07c6699"/>
  </ds:schemaRefs>
</ds:datastoreItem>
</file>

<file path=customXml/itemProps3.xml><?xml version="1.0" encoding="utf-8"?>
<ds:datastoreItem xmlns:ds="http://schemas.openxmlformats.org/officeDocument/2006/customXml" ds:itemID="{AE5554BE-564A-43B9-8761-FBBECDF487E6}">
  <ds:schemaRefs>
    <ds:schemaRef ds:uri="http://schemas.microsoft.com/sharepoint/v3/contenttype/forms"/>
  </ds:schemaRefs>
</ds:datastoreItem>
</file>

<file path=customXml/itemProps4.xml><?xml version="1.0" encoding="utf-8"?>
<ds:datastoreItem xmlns:ds="http://schemas.openxmlformats.org/officeDocument/2006/customXml" ds:itemID="{579B1951-CC0F-4416-A13A-36AF7B98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3807</Words>
  <Characters>26271</Characters>
  <Application>Microsoft Office Word</Application>
  <DocSecurity>0</DocSecurity>
  <Lines>218</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Doktor Dávid</dc:creator>
  <cp:keywords/>
  <dc:description/>
  <cp:lastModifiedBy>Réka Budahazy</cp:lastModifiedBy>
  <cp:revision>3</cp:revision>
  <cp:lastPrinted>2024-01-17T13:37:00Z</cp:lastPrinted>
  <dcterms:created xsi:type="dcterms:W3CDTF">2024-01-15T16:06:00Z</dcterms:created>
  <dcterms:modified xsi:type="dcterms:W3CDTF">2024-01-17T13:41:00Z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0x01010035265BAB9D60734BB66CDFC9AC0DEFDB</vt:lpwstr>
  </property>
  <property fmtid="{D5CDD505-2E9C-101B-9397-08002B2CF9AE}" pid="3" name="MediaServiceImageTags">
    <vt:lpwstr/>
  </property>
</Properties>
</file>